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widowControl w:val="0"/>
        <w:spacing w:before="753.6" w:lineRule="auto"/>
        <w:ind w:left="720" w:right="5635.2" w:firstLine="0"/>
        <w:rPr>
          <w:b w:val="1"/>
          <w:sz w:val="24"/>
          <w:szCs w:val="24"/>
        </w:rPr>
      </w:pPr>
      <w:bookmarkStart w:colFirst="0" w:colLast="0" w:name="_lz3ibcg5lb97" w:id="0"/>
      <w:bookmarkEnd w:id="0"/>
      <w:r w:rsidDel="00000000" w:rsidR="00000000" w:rsidRPr="00000000">
        <w:rPr>
          <w:b w:val="1"/>
          <w:sz w:val="24"/>
          <w:szCs w:val="24"/>
          <w:rtl w:val="0"/>
        </w:rPr>
        <w:t xml:space="preserve">YS - Youth Subcultures </w:t>
      </w:r>
    </w:p>
    <w:p w:rsidR="00000000" w:rsidDel="00000000" w:rsidP="00000000" w:rsidRDefault="00000000" w:rsidRPr="00000000" w14:paraId="00000002">
      <w:pPr>
        <w:widowControl w:val="0"/>
        <w:spacing w:before="417.59999999999997" w:lineRule="auto"/>
        <w:ind w:left="720" w:right="4.800000000000182" w:firstLine="0"/>
        <w:rPr>
          <w:color w:val="222222"/>
          <w:sz w:val="24.020151138305664"/>
          <w:szCs w:val="24.020151138305664"/>
        </w:rPr>
      </w:pPr>
      <w:r w:rsidDel="00000000" w:rsidR="00000000" w:rsidRPr="00000000">
        <w:rPr>
          <w:b w:val="1"/>
          <w:color w:val="222222"/>
          <w:sz w:val="24.020151138305664"/>
          <w:szCs w:val="24.020151138305664"/>
          <w:rtl w:val="0"/>
        </w:rPr>
        <w:t xml:space="preserve">12 marker </w:t>
      </w:r>
      <w:r w:rsidDel="00000000" w:rsidR="00000000" w:rsidRPr="00000000">
        <w:rPr>
          <w:color w:val="222222"/>
          <w:sz w:val="24.020151138305664"/>
          <w:szCs w:val="24.020151138305664"/>
          <w:rtl w:val="0"/>
        </w:rPr>
        <w:t xml:space="preserve">- set out the two reasons + define concept- Give two examples and support with theories/sociologists </w:t>
      </w:r>
      <w:r w:rsidDel="00000000" w:rsidR="00000000" w:rsidRPr="00000000">
        <w:rPr>
          <w:b w:val="1"/>
          <w:color w:val="222222"/>
          <w:sz w:val="24.020151138305664"/>
          <w:szCs w:val="24.020151138305664"/>
          <w:rtl w:val="0"/>
        </w:rPr>
        <w:t xml:space="preserve">16 marker- </w:t>
      </w:r>
      <w:r w:rsidDel="00000000" w:rsidR="00000000" w:rsidRPr="00000000">
        <w:rPr>
          <w:color w:val="222222"/>
          <w:sz w:val="24.020151138305664"/>
          <w:szCs w:val="24.020151138305664"/>
          <w:rtl w:val="0"/>
        </w:rPr>
        <w:t xml:space="preserve">Briefly evaluate and explain - 2 paras and 1 to BRIEFLY evaluate. Conclusion with judgment (what you think about the question) and explain why </w:t>
      </w:r>
    </w:p>
    <w:p w:rsidR="00000000" w:rsidDel="00000000" w:rsidP="00000000" w:rsidRDefault="00000000" w:rsidRPr="00000000" w14:paraId="00000003">
      <w:pPr>
        <w:widowControl w:val="0"/>
        <w:ind w:left="720" w:right="518.3999999999992" w:firstLine="0"/>
        <w:rPr>
          <w:color w:val="222222"/>
          <w:sz w:val="24.020151138305664"/>
          <w:szCs w:val="24.020151138305664"/>
        </w:rPr>
      </w:pPr>
      <w:r w:rsidDel="00000000" w:rsidR="00000000" w:rsidRPr="00000000">
        <w:rPr>
          <w:b w:val="1"/>
          <w:color w:val="222222"/>
          <w:sz w:val="24.020151138305664"/>
          <w:szCs w:val="24.020151138305664"/>
          <w:rtl w:val="0"/>
        </w:rPr>
        <w:t xml:space="preserve">24 marker - </w:t>
      </w:r>
      <w:r w:rsidDel="00000000" w:rsidR="00000000" w:rsidRPr="00000000">
        <w:rPr>
          <w:color w:val="222222"/>
          <w:sz w:val="24.020151138305664"/>
          <w:szCs w:val="24.020151138305664"/>
          <w:rtl w:val="0"/>
        </w:rPr>
        <w:t xml:space="preserve">Theory question- 3 paras with evaluation embedded in and a critical conclusion </w:t>
      </w:r>
    </w:p>
    <w:p w:rsidR="00000000" w:rsidDel="00000000" w:rsidP="00000000" w:rsidRDefault="00000000" w:rsidRPr="00000000" w14:paraId="00000004">
      <w:pPr>
        <w:widowControl w:val="0"/>
        <w:ind w:left="720" w:right="518.3999999999992" w:firstLine="0"/>
        <w:rPr>
          <w:color w:val="222222"/>
          <w:sz w:val="24.020151138305664"/>
          <w:szCs w:val="24.020151138305664"/>
        </w:rPr>
      </w:pPr>
      <w:r w:rsidDel="00000000" w:rsidR="00000000" w:rsidRPr="00000000">
        <w:rPr>
          <w:rtl w:val="0"/>
        </w:rPr>
      </w:r>
    </w:p>
    <w:p w:rsidR="00000000" w:rsidDel="00000000" w:rsidP="00000000" w:rsidRDefault="00000000" w:rsidRPr="00000000" w14:paraId="00000005">
      <w:pPr>
        <w:widowControl w:val="0"/>
        <w:ind w:left="720" w:right="518.3999999999992" w:firstLine="0"/>
        <w:rPr>
          <w:color w:val="222222"/>
          <w:sz w:val="24.020151138305664"/>
          <w:szCs w:val="24.020151138305664"/>
        </w:rPr>
      </w:pPr>
      <w:r w:rsidDel="00000000" w:rsidR="00000000" w:rsidRPr="00000000">
        <w:rPr>
          <w:color w:val="222222"/>
          <w:sz w:val="24.020151138305664"/>
          <w:szCs w:val="24.020151138305664"/>
          <w:rtl w:val="0"/>
        </w:rPr>
        <w:t xml:space="preserve">SC- subculture</w:t>
      </w:r>
    </w:p>
    <w:p w:rsidR="00000000" w:rsidDel="00000000" w:rsidP="00000000" w:rsidRDefault="00000000" w:rsidRPr="00000000" w14:paraId="00000006">
      <w:pPr>
        <w:widowControl w:val="0"/>
        <w:ind w:left="720" w:right="518.3999999999992" w:firstLine="0"/>
        <w:rPr>
          <w:color w:val="222222"/>
          <w:sz w:val="24.020151138305664"/>
          <w:szCs w:val="24.020151138305664"/>
        </w:rPr>
      </w:pPr>
      <w:r w:rsidDel="00000000" w:rsidR="00000000" w:rsidRPr="00000000">
        <w:rPr>
          <w:color w:val="222222"/>
          <w:sz w:val="24.020151138305664"/>
          <w:szCs w:val="24.020151138305664"/>
          <w:rtl w:val="0"/>
        </w:rPr>
        <w:t xml:space="preserve">WC- Working class</w:t>
      </w:r>
    </w:p>
    <w:p w:rsidR="00000000" w:rsidDel="00000000" w:rsidP="00000000" w:rsidRDefault="00000000" w:rsidRPr="00000000" w14:paraId="00000007">
      <w:pPr>
        <w:widowControl w:val="0"/>
        <w:ind w:left="720" w:right="518.3999999999992" w:firstLine="0"/>
        <w:rPr>
          <w:color w:val="222222"/>
          <w:sz w:val="24.020151138305664"/>
          <w:szCs w:val="24.020151138305664"/>
        </w:rPr>
      </w:pPr>
      <w:r w:rsidDel="00000000" w:rsidR="00000000" w:rsidRPr="00000000">
        <w:rPr>
          <w:color w:val="222222"/>
          <w:sz w:val="24.020151138305664"/>
          <w:szCs w:val="24.020151138305664"/>
          <w:rtl w:val="0"/>
        </w:rPr>
        <w:t xml:space="preserve">MC- Middle Class</w:t>
      </w:r>
    </w:p>
    <w:p w:rsidR="00000000" w:rsidDel="00000000" w:rsidP="00000000" w:rsidRDefault="00000000" w:rsidRPr="00000000" w14:paraId="00000008">
      <w:pPr>
        <w:widowControl w:val="0"/>
        <w:ind w:left="720" w:right="518.3999999999992" w:firstLine="0"/>
        <w:rPr>
          <w:color w:val="222222"/>
          <w:sz w:val="24.020151138305664"/>
          <w:szCs w:val="24.020151138305664"/>
        </w:rPr>
      </w:pPr>
      <w:r w:rsidDel="00000000" w:rsidR="00000000" w:rsidRPr="00000000">
        <w:rPr>
          <w:color w:val="222222"/>
          <w:sz w:val="24.020151138305664"/>
          <w:szCs w:val="24.020151138305664"/>
          <w:rtl w:val="0"/>
        </w:rPr>
        <w:t xml:space="preserve">UC- Upper Class</w:t>
      </w:r>
    </w:p>
    <w:p w:rsidR="00000000" w:rsidDel="00000000" w:rsidP="00000000" w:rsidRDefault="00000000" w:rsidRPr="00000000" w14:paraId="00000009">
      <w:pPr>
        <w:widowControl w:val="0"/>
        <w:spacing w:before="748.8" w:lineRule="auto"/>
        <w:ind w:left="720" w:right="364.79999999999905" w:firstLine="0"/>
        <w:rPr>
          <w:b w:val="1"/>
          <w:color w:val="222222"/>
          <w:sz w:val="24.020151138305664"/>
          <w:szCs w:val="24.020151138305664"/>
        </w:rPr>
      </w:pPr>
      <w:r w:rsidDel="00000000" w:rsidR="00000000" w:rsidRPr="00000000">
        <w:rPr>
          <w:b w:val="1"/>
          <w:color w:val="222222"/>
          <w:sz w:val="24.020151138305664"/>
          <w:szCs w:val="24.020151138305664"/>
          <w:rtl w:val="0"/>
        </w:rPr>
        <w:t xml:space="preserve">Outline two characteristics of moral panics and illustrate your answer with examples (12) </w:t>
      </w:r>
    </w:p>
    <w:p w:rsidR="00000000" w:rsidDel="00000000" w:rsidP="00000000" w:rsidRDefault="00000000" w:rsidRPr="00000000" w14:paraId="0000000A">
      <w:pPr>
        <w:widowControl w:val="0"/>
        <w:spacing w:before="422.40000000000003" w:lineRule="auto"/>
        <w:ind w:left="1080" w:right="945.5999999999995" w:firstLine="0"/>
        <w:rPr>
          <w:color w:val="222222"/>
          <w:sz w:val="24.020151138305664"/>
          <w:szCs w:val="24.020151138305664"/>
        </w:rPr>
      </w:pPr>
      <w:r w:rsidDel="00000000" w:rsidR="00000000" w:rsidRPr="00000000">
        <w:rPr>
          <w:color w:val="222222"/>
          <w:sz w:val="24.020151138305664"/>
          <w:szCs w:val="24.020151138305664"/>
          <w:rtl w:val="0"/>
        </w:rPr>
        <w:t xml:space="preserve">- One characteristic of a moral panic are newspaper reports and </w:t>
      </w:r>
    </w:p>
    <w:p w:rsidR="00000000" w:rsidDel="00000000" w:rsidP="00000000" w:rsidRDefault="00000000" w:rsidRPr="00000000" w14:paraId="0000000B">
      <w:pPr>
        <w:widowControl w:val="0"/>
        <w:spacing w:before="91.19999999999999" w:lineRule="auto"/>
        <w:ind w:left="1444.8000000000002" w:right="239.99999999999886" w:firstLine="0"/>
        <w:rPr>
          <w:color w:val="222222"/>
          <w:sz w:val="24.020151138305664"/>
          <w:szCs w:val="24.020151138305664"/>
        </w:rPr>
      </w:pPr>
      <w:r w:rsidDel="00000000" w:rsidR="00000000" w:rsidRPr="00000000">
        <w:rPr>
          <w:color w:val="222222"/>
          <w:sz w:val="24.020151138305664"/>
          <w:szCs w:val="24.020151138305664"/>
          <w:rtl w:val="0"/>
        </w:rPr>
        <w:t xml:space="preserve">television coverage exaggerating stories to make them more interesting. For example, the clashes between Mods and rockers at Brighton beach in 1964 made headline news. The daily mirror ran the headline- ‘wild ones invade seaside-97 arrests.’ Pearson's research even shows that social concern about rowdy youths led to sensationalist newspaper headlines and campaigns, denouncing the behaviour as ‘un-british.’ Therefore showing that the media over-exaggerated the portrayal of mods and rockers and raised concerns about the future of the nation, contributing to a public over-reaction, a characteristic of a moral-panic. </w:t>
      </w:r>
    </w:p>
    <w:p w:rsidR="00000000" w:rsidDel="00000000" w:rsidP="00000000" w:rsidRDefault="00000000" w:rsidRPr="00000000" w14:paraId="0000000C">
      <w:pPr>
        <w:widowControl w:val="0"/>
        <w:spacing w:before="417.59999999999997" w:lineRule="auto"/>
        <w:ind w:left="360" w:right="585.5999999999995" w:firstLine="0"/>
        <w:rPr>
          <w:color w:val="222222"/>
          <w:sz w:val="24.020151138305664"/>
          <w:szCs w:val="24.020151138305664"/>
        </w:rPr>
      </w:pPr>
      <w:r w:rsidDel="00000000" w:rsidR="00000000" w:rsidRPr="00000000">
        <w:rPr>
          <w:color w:val="222222"/>
          <w:sz w:val="24.020151138305664"/>
          <w:szCs w:val="24.020151138305664"/>
          <w:rtl w:val="0"/>
        </w:rPr>
        <w:t xml:space="preserve">- Another characteristic of a moral panic is the agents of control amplifying </w:t>
      </w:r>
    </w:p>
    <w:p w:rsidR="00000000" w:rsidDel="00000000" w:rsidP="00000000" w:rsidRDefault="00000000" w:rsidRPr="00000000" w14:paraId="0000000D">
      <w:pPr>
        <w:widowControl w:val="0"/>
        <w:spacing w:before="91.19999999999999" w:lineRule="auto"/>
        <w:ind w:left="720" w:right="38.39999999999918" w:firstLine="0"/>
        <w:rPr>
          <w:color w:val="222222"/>
          <w:sz w:val="24.020151138305664"/>
          <w:szCs w:val="24.020151138305664"/>
        </w:rPr>
      </w:pPr>
      <w:r w:rsidDel="00000000" w:rsidR="00000000" w:rsidRPr="00000000">
        <w:rPr>
          <w:color w:val="222222"/>
          <w:sz w:val="24.020151138305664"/>
          <w:szCs w:val="24.020151138305664"/>
          <w:rtl w:val="0"/>
        </w:rPr>
        <w:t xml:space="preserve">deviance. An example would be the police who tended to see the hippies as dirty, scruffy and idle ‘potheads.’ Young supported this and suggested that the police actions led the hippies to form a more cohesive group and exaggerated deviant acts. Therefore this is a characteristic of a moral panic because the police labelling hippies will lead to a self-fulfilling prophecy that may amplify deviance and societal reaction. </w:t>
      </w:r>
    </w:p>
    <w:p w:rsidR="00000000" w:rsidDel="00000000" w:rsidP="00000000" w:rsidRDefault="00000000" w:rsidRPr="00000000" w14:paraId="0000000E">
      <w:pPr>
        <w:widowControl w:val="0"/>
        <w:spacing w:before="422.40000000000003" w:lineRule="auto"/>
        <w:ind w:right="3897.5999999999985"/>
        <w:rPr>
          <w:b w:val="1"/>
          <w:color w:val="222222"/>
          <w:sz w:val="24.020151138305664"/>
          <w:szCs w:val="24.020151138305664"/>
        </w:rPr>
      </w:pPr>
      <w:r w:rsidDel="00000000" w:rsidR="00000000" w:rsidRPr="00000000">
        <w:rPr>
          <w:b w:val="1"/>
          <w:color w:val="222222"/>
          <w:sz w:val="24.020151138305664"/>
          <w:szCs w:val="24.020151138305664"/>
          <w:rtl w:val="0"/>
        </w:rPr>
        <w:t xml:space="preserve">Examples/characteristic of hybrid subculture </w:t>
      </w:r>
    </w:p>
    <w:p w:rsidR="00000000" w:rsidDel="00000000" w:rsidP="00000000" w:rsidRDefault="00000000" w:rsidRPr="00000000" w14:paraId="0000000F">
      <w:pPr>
        <w:widowControl w:val="0"/>
        <w:spacing w:before="422.40000000000003" w:lineRule="auto"/>
        <w:ind w:right="76.79999999999836"/>
        <w:rPr>
          <w:color w:val="222222"/>
          <w:sz w:val="24.020151138305664"/>
          <w:szCs w:val="24.020151138305664"/>
        </w:rPr>
      </w:pPr>
      <w:r w:rsidDel="00000000" w:rsidR="00000000" w:rsidRPr="00000000">
        <w:rPr>
          <w:color w:val="222222"/>
          <w:sz w:val="24.020151138305664"/>
          <w:szCs w:val="24.020151138305664"/>
          <w:rtl w:val="0"/>
        </w:rPr>
        <w:t xml:space="preserve">One example/characteristic of a hybrid subculture is the fusion between 2 different cultures. An example would be the ‘Brasian culture’ where some young British Asians fuse between their culture and British culture. This is shown by their mix of songs, as Bhangra music is often mixed with rap, dance and pop music to create hybridity. This is also supported by Johal who argues that British Asians adopted a ‘hyper-ethnic’ style, an exaggerated form of parent culture. Such as watching hindi films and listening to asian music whilst switching between cultural preferences. Therefore, this is an example of a hybrid culture as it is showing that young british Asians want to celebrate their culture by blending aspects of their parent culture with aspects of british popular culture which makes it more contemporary and fashionable. </w:t>
      </w:r>
    </w:p>
    <w:p w:rsidR="00000000" w:rsidDel="00000000" w:rsidP="00000000" w:rsidRDefault="00000000" w:rsidRPr="00000000" w14:paraId="00000010">
      <w:pPr>
        <w:widowControl w:val="0"/>
        <w:ind w:right="105.59999999999945"/>
        <w:rPr>
          <w:color w:val="222222"/>
          <w:sz w:val="24.020151138305664"/>
          <w:szCs w:val="24.020151138305664"/>
        </w:rPr>
      </w:pPr>
      <w:r w:rsidDel="00000000" w:rsidR="00000000" w:rsidRPr="00000000">
        <w:rPr>
          <w:color w:val="222222"/>
          <w:sz w:val="24.020151138305664"/>
          <w:szCs w:val="24.020151138305664"/>
          <w:rtl w:val="0"/>
        </w:rPr>
        <w:t xml:space="preserve">Another example of a hybrid subculture may be to symbolise power. An example would be the ‘Modern Primitives’ which is a subculture that is more of a ‘neo-tribe.’ They can be seen as a hybrid culture as they mix the modern with the ‘primitive’ and take inspiration from many other cultures. Such as characterising themselves by body modifications, especially tattoos piercings which is seen as a form of self-expression. This is also reinforced by Vale and Juno who argue that body modification is a reaction to a sense of powerlessness created by living in a fast-changing world. Hence, Modern primitives are an example of a hybrid culture as they foten mix between cultures and want to symbolise power and control through their hybridity. </w:t>
      </w:r>
    </w:p>
    <w:p w:rsidR="00000000" w:rsidDel="00000000" w:rsidP="00000000" w:rsidRDefault="00000000" w:rsidRPr="00000000" w14:paraId="00000011">
      <w:pPr>
        <w:widowControl w:val="0"/>
        <w:spacing w:before="422.40000000000003" w:lineRule="auto"/>
        <w:ind w:right="3441.5999999999995"/>
        <w:rPr>
          <w:b w:val="1"/>
          <w:color w:val="222222"/>
          <w:sz w:val="24.020151138305664"/>
          <w:szCs w:val="24.020151138305664"/>
        </w:rPr>
      </w:pPr>
      <w:r w:rsidDel="00000000" w:rsidR="00000000" w:rsidRPr="00000000">
        <w:rPr>
          <w:b w:val="1"/>
          <w:color w:val="222222"/>
          <w:sz w:val="24.020151138305664"/>
          <w:szCs w:val="24.020151138305664"/>
          <w:rtl w:val="0"/>
        </w:rPr>
        <w:t xml:space="preserve">Example/characteristic of Anti-school subculture </w:t>
      </w:r>
    </w:p>
    <w:p w:rsidR="00000000" w:rsidDel="00000000" w:rsidP="00000000" w:rsidRDefault="00000000" w:rsidRPr="00000000" w14:paraId="00000012">
      <w:pPr>
        <w:widowControl w:val="0"/>
        <w:spacing w:before="422.40000000000003" w:lineRule="auto"/>
        <w:ind w:right="38.39999999999918"/>
        <w:rPr>
          <w:color w:val="222222"/>
          <w:sz w:val="24.020151138305664"/>
          <w:szCs w:val="24.020151138305664"/>
        </w:rPr>
      </w:pPr>
      <w:r w:rsidDel="00000000" w:rsidR="00000000" w:rsidRPr="00000000">
        <w:rPr>
          <w:color w:val="222222"/>
          <w:sz w:val="24.020151138305664"/>
          <w:szCs w:val="24.020151138305664"/>
          <w:rtl w:val="0"/>
        </w:rPr>
        <w:t xml:space="preserve">An example/c of an anti-school subculture are working-class boys who go against the main culture of the school. For example, Cohen argued that teenage boys desire status and respect in the eyes of one’s fellows.’ This is because working-class boys are not academically successful to middle-class boys, as they are successful and have good qualifications whilst wc boys don’t. This makes them feel inferior and so they may want to form their own subculture with delinquent values so they can gain status amongst their peers. Therefore this is an example of an anti-school subculture as wc boys reject norms and values of school/education and do not value academic success. Instead they may focus on their own deviant values to feel superior. </w:t>
      </w:r>
    </w:p>
    <w:p w:rsidR="00000000" w:rsidDel="00000000" w:rsidP="00000000" w:rsidRDefault="00000000" w:rsidRPr="00000000" w14:paraId="00000013">
      <w:pPr>
        <w:widowControl w:val="0"/>
        <w:spacing w:before="422.40000000000003" w:lineRule="auto"/>
        <w:ind w:right="38.39999999999918"/>
        <w:rPr>
          <w:sz w:val="24.020151138305664"/>
          <w:szCs w:val="24.020151138305664"/>
        </w:rPr>
      </w:pPr>
      <w:r w:rsidDel="00000000" w:rsidR="00000000" w:rsidRPr="00000000">
        <w:rPr>
          <w:color w:val="222222"/>
          <w:sz w:val="24.020151138305664"/>
          <w:szCs w:val="24.020151138305664"/>
          <w:rtl w:val="0"/>
        </w:rPr>
        <w:t xml:space="preserve">Another example of an anti-school subculture is because school is not needed for some individual’s futures. This is developed by Paul Willis who indicated that wc lads saw </w:t>
      </w:r>
      <w:r w:rsidDel="00000000" w:rsidR="00000000" w:rsidRPr="00000000">
        <w:rPr>
          <w:sz w:val="24.020151138305664"/>
          <w:szCs w:val="24.020151138305664"/>
          <w:rtl w:val="0"/>
        </w:rPr>
        <w:t xml:space="preserve">academic learning as pointless to their future lives as factory workers. They therefore resented school, and spent their time messing around and resisting any attempt to learn anything. Therefore, sometimes an anti-school subculture is formed not only because they do not have academic success but the subjects in schools may not be relevant for some future careers and aspirations. </w:t>
      </w:r>
    </w:p>
    <w:p w:rsidR="00000000" w:rsidDel="00000000" w:rsidP="00000000" w:rsidRDefault="00000000" w:rsidRPr="00000000" w14:paraId="00000014">
      <w:pPr>
        <w:widowControl w:val="0"/>
        <w:spacing w:before="417.59999999999997" w:lineRule="auto"/>
        <w:ind w:right="4929.599999999999"/>
        <w:rPr>
          <w:b w:val="1"/>
          <w:sz w:val="24.020151138305664"/>
          <w:szCs w:val="24.020151138305664"/>
        </w:rPr>
      </w:pPr>
      <w:r w:rsidDel="00000000" w:rsidR="00000000" w:rsidRPr="00000000">
        <w:rPr>
          <w:b w:val="1"/>
          <w:sz w:val="24.020151138305664"/>
          <w:szCs w:val="24.020151138305664"/>
          <w:rtl w:val="0"/>
        </w:rPr>
        <w:t xml:space="preserve">Anti-school subcultures and gender </w:t>
      </w:r>
    </w:p>
    <w:p w:rsidR="00000000" w:rsidDel="00000000" w:rsidP="00000000" w:rsidRDefault="00000000" w:rsidRPr="00000000" w14:paraId="00000015">
      <w:pPr>
        <w:widowControl w:val="0"/>
        <w:spacing w:before="422.40000000000003" w:lineRule="auto"/>
        <w:ind w:right="62.40000000000009"/>
        <w:rPr>
          <w:sz w:val="24.020151138305664"/>
          <w:szCs w:val="24.020151138305664"/>
        </w:rPr>
      </w:pPr>
      <w:r w:rsidDel="00000000" w:rsidR="00000000" w:rsidRPr="00000000">
        <w:rPr>
          <w:sz w:val="24.020151138305664"/>
          <w:szCs w:val="24.020151138305664"/>
          <w:rtl w:val="0"/>
        </w:rPr>
        <w:t xml:space="preserve">Girls are more likely to have an anti-school attitude. For example, Blackman studied girls that resisted the regime of the school, for example they would skip lessons that they felt did not enhance their education and by adapting to the school uniform and challenging the rules. However despite this resistance, they still valued education and were academic but were anti-school. This showed that girls are likely to not conform to the schools norms and values but still focused on their education as whole </w:t>
      </w:r>
    </w:p>
    <w:p w:rsidR="00000000" w:rsidDel="00000000" w:rsidP="00000000" w:rsidRDefault="00000000" w:rsidRPr="00000000" w14:paraId="00000016">
      <w:pPr>
        <w:widowControl w:val="0"/>
        <w:spacing w:before="417.59999999999997" w:lineRule="auto"/>
        <w:ind w:right="211.1999999999989"/>
        <w:rPr>
          <w:sz w:val="24.020151138305664"/>
          <w:szCs w:val="24.020151138305664"/>
        </w:rPr>
      </w:pPr>
      <w:r w:rsidDel="00000000" w:rsidR="00000000" w:rsidRPr="00000000">
        <w:rPr>
          <w:sz w:val="24.020151138305664"/>
          <w:szCs w:val="24.020151138305664"/>
          <w:rtl w:val="0"/>
        </w:rPr>
        <w:t xml:space="preserve">Boys from anti-school subcultures enforce more of their masculinity. For example, Mac and Ghail identified a male subculture he called the ‘macho lads’ - what they </w:t>
      </w:r>
    </w:p>
    <w:p w:rsidR="00000000" w:rsidDel="00000000" w:rsidP="00000000" w:rsidRDefault="00000000" w:rsidRPr="00000000" w14:paraId="00000017">
      <w:pPr>
        <w:widowControl w:val="0"/>
        <w:ind w:right="316.7999999999995"/>
        <w:rPr>
          <w:sz w:val="24.020151138305664"/>
          <w:szCs w:val="24.020151138305664"/>
        </w:rPr>
      </w:pPr>
      <w:r w:rsidDel="00000000" w:rsidR="00000000" w:rsidRPr="00000000">
        <w:rPr>
          <w:sz w:val="24.020151138305664"/>
          <w:szCs w:val="24.020151138305664"/>
          <w:rtl w:val="0"/>
        </w:rPr>
        <w:t xml:space="preserve">valued most were the 3 Fs (fighting, football and fuckinig). He argued that they showed extreme forms of ‘macho behaviour’ - ‘hegemonic masculinity’. This suggested that they formed an anti-subculture as a form of resistance to a perceived threat to masculine identity. Therefore this showed that they had a clear anti-school subculture </w:t>
      </w:r>
    </w:p>
    <w:p w:rsidR="00000000" w:rsidDel="00000000" w:rsidP="00000000" w:rsidRDefault="00000000" w:rsidRPr="00000000" w14:paraId="00000018">
      <w:pPr>
        <w:widowControl w:val="0"/>
        <w:spacing w:before="753.6" w:lineRule="auto"/>
        <w:ind w:right="5711.999999999999"/>
        <w:rPr>
          <w:b w:val="1"/>
          <w:sz w:val="24.020151138305664"/>
          <w:szCs w:val="24.020151138305664"/>
        </w:rPr>
      </w:pPr>
      <w:r w:rsidDel="00000000" w:rsidR="00000000" w:rsidRPr="00000000">
        <w:rPr>
          <w:b w:val="1"/>
          <w:sz w:val="24.020151138305664"/>
          <w:szCs w:val="24.020151138305664"/>
          <w:rtl w:val="0"/>
        </w:rPr>
        <w:t xml:space="preserve">Anti-subculture and ethnicity </w:t>
      </w:r>
    </w:p>
    <w:p w:rsidR="00000000" w:rsidDel="00000000" w:rsidP="00000000" w:rsidRDefault="00000000" w:rsidRPr="00000000" w14:paraId="00000019">
      <w:pPr>
        <w:widowControl w:val="0"/>
        <w:spacing w:before="417.59999999999997" w:lineRule="auto"/>
        <w:ind w:right="38.39999999999918"/>
        <w:rPr>
          <w:sz w:val="24.020151138305664"/>
          <w:szCs w:val="24.020151138305664"/>
        </w:rPr>
      </w:pPr>
      <w:r w:rsidDel="00000000" w:rsidR="00000000" w:rsidRPr="00000000">
        <w:rPr>
          <w:sz w:val="24.020151138305664"/>
          <w:szCs w:val="24.020151138305664"/>
          <w:rtl w:val="0"/>
        </w:rPr>
        <w:t xml:space="preserve">Black males see education as feminine but value style and instant gratification. This is developed by Sewell who argues that a successful black male would be a target for bullying whereas educational failure becomes a badge to wear with pride. Sewell borrowed responses from Merton and suggested that some black youths were rebellions and retreatists. This may be because forming a subculture is a response to a perception that young people from ethnic minorities have about racism in the education system. Therefore, african-caribbean males are more likely to reject school norms and values and have an anti-school attitude. </w:t>
      </w:r>
    </w:p>
    <w:p w:rsidR="00000000" w:rsidDel="00000000" w:rsidP="00000000" w:rsidRDefault="00000000" w:rsidRPr="00000000" w14:paraId="0000001A">
      <w:pPr>
        <w:widowControl w:val="0"/>
        <w:spacing w:before="422.40000000000003" w:lineRule="auto"/>
        <w:ind w:right="249.59999999999923"/>
        <w:rPr>
          <w:sz w:val="24.020151138305664"/>
          <w:szCs w:val="24.020151138305664"/>
        </w:rPr>
      </w:pPr>
      <w:r w:rsidDel="00000000" w:rsidR="00000000" w:rsidRPr="00000000">
        <w:rPr>
          <w:sz w:val="24.020151138305664"/>
          <w:szCs w:val="24.020151138305664"/>
          <w:rtl w:val="0"/>
        </w:rPr>
        <w:t xml:space="preserve">Asian males may form an anti-subculture to promote and protect their masculinity. For example, Archer considered muslim boys and how they demonstrated their masculine and religious identity in their peer groups. This was because of islamophobia where they saw their identity as muslim rather than pakistani. They were also conscious of the protection that being a member of their subculture gave them against other racial groups and the potential for racist bullying. </w:t>
      </w:r>
    </w:p>
    <w:p w:rsidR="00000000" w:rsidDel="00000000" w:rsidP="00000000" w:rsidRDefault="00000000" w:rsidRPr="00000000" w14:paraId="0000001B">
      <w:pPr>
        <w:widowControl w:val="0"/>
        <w:spacing w:before="417.59999999999997" w:lineRule="auto"/>
        <w:ind w:right="3935.999999999999"/>
        <w:rPr>
          <w:b w:val="1"/>
          <w:sz w:val="24.020151138305664"/>
          <w:szCs w:val="24.020151138305664"/>
        </w:rPr>
      </w:pPr>
      <w:r w:rsidDel="00000000" w:rsidR="00000000" w:rsidRPr="00000000">
        <w:rPr>
          <w:b w:val="1"/>
          <w:sz w:val="24.020151138305664"/>
          <w:szCs w:val="24.020151138305664"/>
          <w:rtl w:val="0"/>
        </w:rPr>
        <w:t xml:space="preserve">DEVIANT Subcultures relating to gender (16) </w:t>
      </w:r>
    </w:p>
    <w:p w:rsidR="00000000" w:rsidDel="00000000" w:rsidP="00000000" w:rsidRDefault="00000000" w:rsidRPr="00000000" w14:paraId="0000001C">
      <w:pPr>
        <w:widowControl w:val="0"/>
        <w:spacing w:before="422.40000000000003" w:lineRule="auto"/>
        <w:ind w:right="23.999999999998636"/>
        <w:rPr>
          <w:sz w:val="24.020151138305664"/>
          <w:szCs w:val="24.020151138305664"/>
        </w:rPr>
      </w:pPr>
      <w:r w:rsidDel="00000000" w:rsidR="00000000" w:rsidRPr="00000000">
        <w:rPr>
          <w:sz w:val="24.020151138305664"/>
          <w:szCs w:val="24.020151138305664"/>
          <w:rtl w:val="0"/>
        </w:rPr>
        <w:t xml:space="preserve">One way in which gender relates to deviant subcultures is by masculinity being a desirable trait in society. For example, being tough, macho and acquiring physical power could be a natural progression for young males to be delinquent and partake in criminal behaviour. Therefore, they are more likely to form a deviant subculture because of their different norms and values they acquire and partly due to society's expectations of masculinity that they admire to be traits in males. This is also supported by Messerschmidt who argues that the gang acts as a location for ‘doing masculinity’ which has to be ‘accomplished’ and proved. Thus, deviance, particularly violence and anti-social behaviour have become the key means by which young men in such areas can express their masculinity, allowing there to be a clear relationship between deviant subcultures and gender. </w:t>
      </w:r>
    </w:p>
    <w:p w:rsidR="00000000" w:rsidDel="00000000" w:rsidP="00000000" w:rsidRDefault="00000000" w:rsidRPr="00000000" w14:paraId="0000001D">
      <w:pPr>
        <w:widowControl w:val="0"/>
        <w:spacing w:before="422.40000000000003" w:lineRule="auto"/>
        <w:ind w:right="359.99999999999886"/>
        <w:rPr>
          <w:sz w:val="24.020151138305664"/>
          <w:szCs w:val="24.020151138305664"/>
        </w:rPr>
      </w:pPr>
      <w:r w:rsidDel="00000000" w:rsidR="00000000" w:rsidRPr="00000000">
        <w:rPr>
          <w:sz w:val="24.020151138305664"/>
          <w:szCs w:val="24.020151138305664"/>
          <w:rtl w:val="0"/>
        </w:rPr>
        <w:t xml:space="preserve">(</w:t>
      </w:r>
      <w:r w:rsidDel="00000000" w:rsidR="00000000" w:rsidRPr="00000000">
        <w:rPr>
          <w:b w:val="1"/>
          <w:sz w:val="24.020151138305664"/>
          <w:szCs w:val="24.020151138305664"/>
          <w:rtl w:val="0"/>
        </w:rPr>
        <w:t xml:space="preserve">E) </w:t>
      </w:r>
      <w:r w:rsidDel="00000000" w:rsidR="00000000" w:rsidRPr="00000000">
        <w:rPr>
          <w:sz w:val="24.020151138305664"/>
          <w:szCs w:val="24.020151138305664"/>
          <w:rtl w:val="0"/>
        </w:rPr>
        <w:t xml:space="preserve">(Connell)- However, the focus of masculinity and this particular form of hegemonic masculinity ignores the many forms of masculinity that exist and also ignores female violence. Additionally, a Marxist analysis may argue that this focus </w:t>
      </w:r>
    </w:p>
    <w:p w:rsidR="00000000" w:rsidDel="00000000" w:rsidP="00000000" w:rsidRDefault="00000000" w:rsidRPr="00000000" w14:paraId="0000001E">
      <w:pPr>
        <w:widowControl w:val="0"/>
        <w:ind w:right="9.59999999999809"/>
        <w:rPr>
          <w:sz w:val="24.020151138305664"/>
          <w:szCs w:val="24.020151138305664"/>
        </w:rPr>
      </w:pPr>
      <w:r w:rsidDel="00000000" w:rsidR="00000000" w:rsidRPr="00000000">
        <w:rPr>
          <w:sz w:val="24.020151138305664"/>
          <w:szCs w:val="24.020151138305664"/>
          <w:rtl w:val="0"/>
        </w:rPr>
        <w:t xml:space="preserve">places the blame on the powerless working-class male, while ignoring the symbolic violence’ perpetuated by powerful, older males in society through ideological dominance. For example, Sutherland argues that white-collar crime is largely ignored and dismissed from police records and in society. So working-class boys may form deviant sc as a resistance to the capitalist system. Therefore, there may not be a clear relationship between subcultures and gender because the notion of masculinity can be seen as an excuse for criminality. </w:t>
      </w:r>
    </w:p>
    <w:p w:rsidR="00000000" w:rsidDel="00000000" w:rsidP="00000000" w:rsidRDefault="00000000" w:rsidRPr="00000000" w14:paraId="0000001F">
      <w:pPr>
        <w:widowControl w:val="0"/>
        <w:spacing w:before="422.40000000000003" w:lineRule="auto"/>
        <w:ind w:right="9.59999999999809"/>
        <w:rPr>
          <w:sz w:val="24.020151138305664"/>
          <w:szCs w:val="24.020151138305664"/>
        </w:rPr>
      </w:pPr>
      <w:r w:rsidDel="00000000" w:rsidR="00000000" w:rsidRPr="00000000">
        <w:rPr>
          <w:sz w:val="24.020151138305664"/>
          <w:szCs w:val="24.020151138305664"/>
          <w:rtl w:val="0"/>
        </w:rPr>
        <w:t xml:space="preserve">Another way in how gender is related to deviant subcultures is by girls being involved in crime. For example, 12,500 young women and girls have close involvement with gangs, as assessed by Pearce and Pitts. This is also shown by Harding who argued that girls in a gang use their social skills to carve out a role. They will never become a leader but can become fixers, such as hiding weapons and drugs. Therefore, showing that subcultures are related to gender because girls will also have a position within gangs, experimenting with their skills, which is a key source of social capital and is essential for survival in gangs. </w:t>
      </w:r>
    </w:p>
    <w:p w:rsidR="00000000" w:rsidDel="00000000" w:rsidP="00000000" w:rsidRDefault="00000000" w:rsidRPr="00000000" w14:paraId="00000020">
      <w:pPr>
        <w:widowControl w:val="0"/>
        <w:spacing w:before="422.40000000000003" w:lineRule="auto"/>
        <w:ind w:right="249.59999999999923"/>
        <w:rPr>
          <w:color w:val="222222"/>
          <w:sz w:val="24.020151138305664"/>
          <w:szCs w:val="24.020151138305664"/>
        </w:rPr>
      </w:pPr>
      <w:r w:rsidDel="00000000" w:rsidR="00000000" w:rsidRPr="00000000">
        <w:rPr>
          <w:b w:val="1"/>
          <w:color w:val="222222"/>
          <w:sz w:val="24.020151138305664"/>
          <w:szCs w:val="24.020151138305664"/>
          <w:rtl w:val="0"/>
        </w:rPr>
        <w:t xml:space="preserve">(E) </w:t>
      </w:r>
      <w:r w:rsidDel="00000000" w:rsidR="00000000" w:rsidRPr="00000000">
        <w:rPr>
          <w:color w:val="222222"/>
          <w:sz w:val="24.020151138305664"/>
          <w:szCs w:val="24.020151138305664"/>
          <w:rtl w:val="0"/>
        </w:rPr>
        <w:t xml:space="preserve">However, girls only make up a tiny of the fraction of total violence, showing that there isn’t a clear relationship with deviant subcultures and gender, as argued by Burman. They are also mostly restricted and are more controlled than boys, either through their family or peers. For example, women may be controlled by the idea that their place is in the domestic sphere and by the fear of being out alone. Therefore girls are more subject to much more control than boys showing that this control placed on girls may discourage and even prevent girls from engaging in delinquent activity. Therefore, there isn't a clear relationship between deviant subcultures relating to gender. </w:t>
      </w:r>
    </w:p>
    <w:p w:rsidR="00000000" w:rsidDel="00000000" w:rsidP="00000000" w:rsidRDefault="00000000" w:rsidRPr="00000000" w14:paraId="00000021">
      <w:pPr>
        <w:widowControl w:val="0"/>
        <w:spacing w:before="422.40000000000003" w:lineRule="auto"/>
        <w:ind w:right="158.39999999999918"/>
        <w:rPr>
          <w:color w:val="222222"/>
          <w:sz w:val="24.020151138305664"/>
          <w:szCs w:val="24.020151138305664"/>
        </w:rPr>
      </w:pPr>
      <w:r w:rsidDel="00000000" w:rsidR="00000000" w:rsidRPr="00000000">
        <w:rPr>
          <w:color w:val="222222"/>
          <w:sz w:val="24.020151138305664"/>
          <w:szCs w:val="24.020151138305664"/>
          <w:rtl w:val="0"/>
        </w:rPr>
        <w:t xml:space="preserve">Gender can also be related to deviant subcultures because boys may want to gain status in the eyes of one fellow. This is argued by Cohen who suggests that working-class boys are frustrated and aggravated by the fact that middle-class boys look down upon them and see them as inferior because they lack educational success and material necessities. Therefore, youths form a deviant subculture to gain respect ‘in the eyes of one fellow’ so they can feel superior in society and achieve their own goals in their deviant sc to make them feel successful. </w:t>
      </w:r>
    </w:p>
    <w:p w:rsidR="00000000" w:rsidDel="00000000" w:rsidP="00000000" w:rsidRDefault="00000000" w:rsidRPr="00000000" w14:paraId="00000022">
      <w:pPr>
        <w:widowControl w:val="0"/>
        <w:spacing w:before="417.59999999999997" w:lineRule="auto"/>
        <w:ind w:right="115.19999999999982"/>
        <w:rPr>
          <w:color w:val="222222"/>
          <w:sz w:val="22.00846290588379"/>
          <w:szCs w:val="22.00846290588379"/>
        </w:rPr>
      </w:pPr>
      <w:r w:rsidDel="00000000" w:rsidR="00000000" w:rsidRPr="00000000">
        <w:rPr>
          <w:b w:val="1"/>
          <w:color w:val="222222"/>
          <w:sz w:val="24.020151138305664"/>
          <w:szCs w:val="24.020151138305664"/>
          <w:rtl w:val="0"/>
        </w:rPr>
        <w:t xml:space="preserve">(e) </w:t>
      </w:r>
      <w:r w:rsidDel="00000000" w:rsidR="00000000" w:rsidRPr="00000000">
        <w:rPr>
          <w:color w:val="222222"/>
          <w:sz w:val="24.020151138305664"/>
          <w:szCs w:val="24.020151138305664"/>
          <w:rtl w:val="0"/>
        </w:rPr>
        <w:t xml:space="preserve">Cohen places too much focus on wc boys, ignores other social classes, ethnicities and actors that can lead to a deviant subculture forming. For example, he doesn’t realise that deviance is a social construct in which societies over-perceived societal reaction can lead to more deviant behaviour. </w:t>
      </w:r>
      <w:r w:rsidDel="00000000" w:rsidR="00000000" w:rsidRPr="00000000">
        <w:rPr>
          <w:sz w:val="22.00846290588379"/>
          <w:szCs w:val="22.00846290588379"/>
          <w:rtl w:val="0"/>
        </w:rPr>
        <w:t xml:space="preserve">Individuals may commit more crime because of identifying with a self-fulfilling prophecy. This is reinforced by Becker who </w:t>
      </w:r>
      <w:r w:rsidDel="00000000" w:rsidR="00000000" w:rsidRPr="00000000">
        <w:rPr>
          <w:color w:val="222222"/>
          <w:sz w:val="22.00846290588379"/>
          <w:szCs w:val="22.00846290588379"/>
          <w:rtl w:val="0"/>
        </w:rPr>
        <w:t xml:space="preserve">developed this concept by suggesting individuals who are labelled are more likely to internalize and conform to this image given to them which will affect their self-concept. </w:t>
      </w:r>
    </w:p>
    <w:p w:rsidR="00000000" w:rsidDel="00000000" w:rsidP="00000000" w:rsidRDefault="00000000" w:rsidRPr="00000000" w14:paraId="00000023">
      <w:pPr>
        <w:widowControl w:val="0"/>
        <w:ind w:right="167.99999999999955"/>
        <w:rPr>
          <w:color w:val="222222"/>
          <w:sz w:val="22.00846290588379"/>
          <w:szCs w:val="22.00846290588379"/>
        </w:rPr>
      </w:pPr>
      <w:r w:rsidDel="00000000" w:rsidR="00000000" w:rsidRPr="00000000">
        <w:rPr>
          <w:color w:val="222222"/>
          <w:sz w:val="22.00846290588379"/>
          <w:szCs w:val="22.00846290588379"/>
          <w:rtl w:val="0"/>
        </w:rPr>
        <w:t xml:space="preserve">Therefore, if a person is labelled deviant they will continue to amplify and stereotype to deviancy. This therefore makes deviance a social construction where the cycle repeats and society have ideas about crime and deviance. So, boys may not just form a deviant subculture because they are frustrated but because they feel internalise the label given to them by society. </w:t>
      </w:r>
    </w:p>
    <w:p w:rsidR="00000000" w:rsidDel="00000000" w:rsidP="00000000" w:rsidRDefault="00000000" w:rsidRPr="00000000" w14:paraId="00000024">
      <w:pPr>
        <w:widowControl w:val="0"/>
        <w:spacing w:before="739.2" w:lineRule="auto"/>
        <w:ind w:right="43.19999999999936"/>
        <w:rPr>
          <w:b w:val="1"/>
          <w:color w:val="222222"/>
          <w:sz w:val="24.020151138305664"/>
          <w:szCs w:val="24.020151138305664"/>
        </w:rPr>
      </w:pPr>
      <w:r w:rsidDel="00000000" w:rsidR="00000000" w:rsidRPr="00000000">
        <w:rPr>
          <w:b w:val="1"/>
          <w:color w:val="222222"/>
          <w:sz w:val="24.020151138305664"/>
          <w:szCs w:val="24.020151138305664"/>
          <w:rtl w:val="0"/>
        </w:rPr>
        <w:t xml:space="preserve">(DEVIANT) Anti-school subcultures and gender (DEVIANT SC) - 16 &amp; 12 marker </w:t>
      </w:r>
    </w:p>
    <w:p w:rsidR="00000000" w:rsidDel="00000000" w:rsidP="00000000" w:rsidRDefault="00000000" w:rsidRPr="00000000" w14:paraId="00000025">
      <w:pPr>
        <w:widowControl w:val="0"/>
        <w:spacing w:before="417.59999999999997" w:lineRule="auto"/>
        <w:ind w:right="52.79999999999973"/>
        <w:rPr>
          <w:color w:val="222222"/>
          <w:sz w:val="24.020151138305664"/>
          <w:szCs w:val="24.020151138305664"/>
        </w:rPr>
      </w:pPr>
      <w:r w:rsidDel="00000000" w:rsidR="00000000" w:rsidRPr="00000000">
        <w:rPr>
          <w:color w:val="222222"/>
          <w:sz w:val="24.020151138305664"/>
          <w:szCs w:val="24.020151138305664"/>
          <w:rtl w:val="0"/>
        </w:rPr>
        <w:t xml:space="preserve">One way in which gender relates to anti-school subcultures is by boys rejecting norms and values of education. For example, they would be attached to a ‘bad-boy’ image and see reading and academic achievement as ‘soft,’ as developed by Archer and Yamashita. This shows that their subculture and gang was their backup in school as they saw their local area as unsafe and can conform to ‘doing masculinity.’ Therefore, gender relates to anti-school subcultures by boys forming their own delinquent values and norms in which they reject mainstream school values. </w:t>
      </w:r>
    </w:p>
    <w:p w:rsidR="00000000" w:rsidDel="00000000" w:rsidP="00000000" w:rsidRDefault="00000000" w:rsidRPr="00000000" w14:paraId="00000026">
      <w:pPr>
        <w:widowControl w:val="0"/>
        <w:spacing w:before="422.40000000000003" w:lineRule="auto"/>
        <w:ind w:right="52.79999999999973"/>
        <w:rPr>
          <w:color w:val="222222"/>
          <w:sz w:val="24.020151138305664"/>
          <w:szCs w:val="24.020151138305664"/>
        </w:rPr>
      </w:pPr>
      <w:r w:rsidDel="00000000" w:rsidR="00000000" w:rsidRPr="00000000">
        <w:rPr>
          <w:color w:val="222222"/>
          <w:sz w:val="24.020151138305664"/>
          <w:szCs w:val="24.020151138305664"/>
          <w:rtl w:val="0"/>
        </w:rPr>
        <w:t xml:space="preserve">Another example of gender relating to anti-school subcultures is by both boys and girls caring about their reputation in school. For example, both boys and girls felt that it was cool to be clever but not to work hard, as shown by Jackson. They would hide the fact that they had revised or worked hard to seem ‘cool’ or wanting to avoid failure if they did badly. The ladette culture would involve smoking, swearing and acting ‘hard’ and laddish culture saw boys rebelling and having an macho attitude. Therefore, they would underachieve as a\ result and reject norms and values of school, a characteristic of an anti-school subculture. </w:t>
      </w:r>
    </w:p>
    <w:p w:rsidR="00000000" w:rsidDel="00000000" w:rsidP="00000000" w:rsidRDefault="00000000" w:rsidRPr="00000000" w14:paraId="00000027">
      <w:pPr>
        <w:widowControl w:val="0"/>
        <w:spacing w:before="422.40000000000003" w:lineRule="auto"/>
        <w:ind w:right="91.19999999999891"/>
        <w:rPr>
          <w:color w:val="222222"/>
          <w:sz w:val="24.020151138305664"/>
          <w:szCs w:val="24.020151138305664"/>
        </w:rPr>
      </w:pPr>
      <w:r w:rsidDel="00000000" w:rsidR="00000000" w:rsidRPr="00000000">
        <w:rPr>
          <w:color w:val="222222"/>
          <w:sz w:val="24.020151138305664"/>
          <w:szCs w:val="24.020151138305664"/>
          <w:rtl w:val="0"/>
        </w:rPr>
        <w:t xml:space="preserve">However, in some ways anti-subcultures and gender do not ralte.For example, Blackman studies the ‘New Wave’ girls who were high-profile, academic and resistant youth subcultures. They were defined by their music tastes and their punk fashions. Blackman argued that their subculture was based on resistance, where they resisted the regime of school, for example by skipping lessons they did not feel enhanced their education. However, Blackman argued that they were academic and did value education so were merely anti-school and more pro-education. This shows that some individuals, like girls do care about their education and want to have a bright future ahead of themselves, therefore showing that anti-school subcultures and gender do not relate. </w:t>
      </w:r>
    </w:p>
    <w:p w:rsidR="00000000" w:rsidDel="00000000" w:rsidP="00000000" w:rsidRDefault="00000000" w:rsidRPr="00000000" w14:paraId="00000028">
      <w:pPr>
        <w:widowControl w:val="0"/>
        <w:spacing w:before="753.6" w:lineRule="auto"/>
        <w:ind w:right="81.59999999999854"/>
        <w:rPr>
          <w:b w:val="1"/>
          <w:color w:val="222222"/>
          <w:sz w:val="24.020151138305664"/>
          <w:szCs w:val="24.020151138305664"/>
        </w:rPr>
      </w:pPr>
      <w:r w:rsidDel="00000000" w:rsidR="00000000" w:rsidRPr="00000000">
        <w:rPr>
          <w:b w:val="1"/>
          <w:color w:val="222222"/>
          <w:sz w:val="24.020151138305664"/>
          <w:szCs w:val="24.020151138305664"/>
          <w:rtl w:val="0"/>
        </w:rPr>
        <w:t xml:space="preserve">Outline two pattern and trends in youth deviance in social class (DEVIANT SC) 16 &amp; 12 marker </w:t>
      </w:r>
    </w:p>
    <w:p w:rsidR="00000000" w:rsidDel="00000000" w:rsidP="00000000" w:rsidRDefault="00000000" w:rsidRPr="00000000" w14:paraId="00000029">
      <w:pPr>
        <w:widowControl w:val="0"/>
        <w:ind w:left="360" w:right="1079.9999999999989" w:firstLine="0"/>
        <w:rPr>
          <w:color w:val="222222"/>
          <w:sz w:val="24.020151138305664"/>
          <w:szCs w:val="24.020151138305664"/>
        </w:rPr>
      </w:pPr>
      <w:r w:rsidDel="00000000" w:rsidR="00000000" w:rsidRPr="00000000">
        <w:rPr>
          <w:color w:val="222222"/>
          <w:sz w:val="24.020151138305664"/>
          <w:szCs w:val="24.020151138305664"/>
          <w:rtl w:val="0"/>
        </w:rPr>
        <w:t xml:space="preserve">- One pattern and trend is working-class youths are more likely to find </w:t>
      </w:r>
    </w:p>
    <w:p w:rsidR="00000000" w:rsidDel="00000000" w:rsidP="00000000" w:rsidRDefault="00000000" w:rsidRPr="00000000" w14:paraId="0000002A">
      <w:pPr>
        <w:widowControl w:val="0"/>
        <w:spacing w:before="91.19999999999999" w:lineRule="auto"/>
        <w:ind w:left="360" w:right="163.19999999999936" w:firstLine="0"/>
        <w:rPr>
          <w:color w:val="222222"/>
          <w:sz w:val="24.020151138305664"/>
          <w:szCs w:val="24.020151138305664"/>
        </w:rPr>
      </w:pPr>
      <w:r w:rsidDel="00000000" w:rsidR="00000000" w:rsidRPr="00000000">
        <w:rPr>
          <w:color w:val="222222"/>
          <w:sz w:val="24.020151138305664"/>
          <w:szCs w:val="24.020151138305664"/>
          <w:rtl w:val="0"/>
        </w:rPr>
        <w:t xml:space="preserve">themselves involved with the criminal justice system. - For example, according to the Youth charity Barnardo's, children in the youth </w:t>
      </w:r>
    </w:p>
    <w:p w:rsidR="00000000" w:rsidDel="00000000" w:rsidP="00000000" w:rsidRDefault="00000000" w:rsidRPr="00000000" w14:paraId="0000002B">
      <w:pPr>
        <w:widowControl w:val="0"/>
        <w:spacing w:before="91.19999999999999" w:lineRule="auto"/>
        <w:ind w:left="360" w:right="292.7999999999997" w:firstLine="0"/>
        <w:rPr>
          <w:color w:val="222222"/>
          <w:sz w:val="24.020151138305664"/>
          <w:szCs w:val="24.020151138305664"/>
        </w:rPr>
      </w:pPr>
      <w:r w:rsidDel="00000000" w:rsidR="00000000" w:rsidRPr="00000000">
        <w:rPr>
          <w:color w:val="222222"/>
          <w:sz w:val="24.020151138305664"/>
          <w:szCs w:val="24.020151138305664"/>
          <w:rtl w:val="0"/>
        </w:rPr>
        <w:t xml:space="preserve">the justice system is predominantly drawn from the poorest and most disadvantaged families. This is also supported by Jacobson et al who found multiple disadvantages and complex backgrounds in the majority of 200 children and young people in custody they sampled. - This suggests that youths from working-class backgrounds are much more </w:t>
      </w:r>
    </w:p>
    <w:p w:rsidR="00000000" w:rsidDel="00000000" w:rsidP="00000000" w:rsidRDefault="00000000" w:rsidRPr="00000000" w14:paraId="0000002C">
      <w:pPr>
        <w:widowControl w:val="0"/>
        <w:spacing w:before="91.19999999999999" w:lineRule="auto"/>
        <w:ind w:left="720" w:right="1027.1999999999991" w:firstLine="0"/>
        <w:rPr>
          <w:color w:val="222222"/>
          <w:sz w:val="24.020151138305664"/>
          <w:szCs w:val="24.020151138305664"/>
        </w:rPr>
      </w:pPr>
      <w:r w:rsidDel="00000000" w:rsidR="00000000" w:rsidRPr="00000000">
        <w:rPr>
          <w:color w:val="222222"/>
          <w:sz w:val="24.020151138305664"/>
          <w:szCs w:val="24.020151138305664"/>
          <w:rtl w:val="0"/>
        </w:rPr>
        <w:t xml:space="preserve">likely to become involved in deviance and criminality than those from wealthier backgrounds. </w:t>
      </w:r>
    </w:p>
    <w:p w:rsidR="00000000" w:rsidDel="00000000" w:rsidP="00000000" w:rsidRDefault="00000000" w:rsidRPr="00000000" w14:paraId="0000002D">
      <w:pPr>
        <w:widowControl w:val="0"/>
        <w:spacing w:before="422.40000000000003" w:lineRule="auto"/>
        <w:ind w:left="360" w:right="129.5999999999981" w:firstLine="0"/>
        <w:rPr>
          <w:color w:val="222222"/>
          <w:sz w:val="24.020151138305664"/>
          <w:szCs w:val="24.020151138305664"/>
        </w:rPr>
      </w:pPr>
      <w:r w:rsidDel="00000000" w:rsidR="00000000" w:rsidRPr="00000000">
        <w:rPr>
          <w:color w:val="222222"/>
          <w:sz w:val="24.020151138305664"/>
          <w:szCs w:val="24.020151138305664"/>
          <w:rtl w:val="0"/>
        </w:rPr>
        <w:t xml:space="preserve">- Another pattern and trend is that failure in education can lead to higher levels </w:t>
      </w:r>
    </w:p>
    <w:p w:rsidR="00000000" w:rsidDel="00000000" w:rsidP="00000000" w:rsidRDefault="00000000" w:rsidRPr="00000000" w14:paraId="0000002E">
      <w:pPr>
        <w:widowControl w:val="0"/>
        <w:spacing w:before="91.19999999999999" w:lineRule="auto"/>
        <w:ind w:left="360" w:right="292.7999999999997" w:firstLine="0"/>
        <w:rPr>
          <w:color w:val="222222"/>
          <w:sz w:val="24.020151138305664"/>
          <w:szCs w:val="24.020151138305664"/>
        </w:rPr>
      </w:pPr>
      <w:r w:rsidDel="00000000" w:rsidR="00000000" w:rsidRPr="00000000">
        <w:rPr>
          <w:color w:val="222222"/>
          <w:sz w:val="24.020151138305664"/>
          <w:szCs w:val="24.020151138305664"/>
          <w:rtl w:val="0"/>
        </w:rPr>
        <w:t xml:space="preserve">of deviance. - Research found that over have known to have truanted or regularly failed to </w:t>
      </w:r>
    </w:p>
    <w:p w:rsidR="00000000" w:rsidDel="00000000" w:rsidP="00000000" w:rsidRDefault="00000000" w:rsidRPr="00000000" w14:paraId="0000002F">
      <w:pPr>
        <w:widowControl w:val="0"/>
        <w:spacing w:before="86.4" w:lineRule="auto"/>
        <w:ind w:left="360" w:right="158.39999999999918" w:firstLine="0"/>
        <w:rPr>
          <w:color w:val="222222"/>
          <w:sz w:val="24.020151138305664"/>
          <w:szCs w:val="24.020151138305664"/>
        </w:rPr>
      </w:pPr>
      <w:r w:rsidDel="00000000" w:rsidR="00000000" w:rsidRPr="00000000">
        <w:rPr>
          <w:color w:val="222222"/>
          <w:sz w:val="24.020151138305664"/>
          <w:szCs w:val="24.020151138305664"/>
          <w:rtl w:val="0"/>
        </w:rPr>
        <w:t xml:space="preserve">attended school and the Cambridge Study in Delinquent Development sampled over 400 young males and found out that socio-economic deprivation was a key predictor of future criminality. - Therefore, mostly working-class boys are likely to disrupt their education in </w:t>
      </w:r>
    </w:p>
    <w:p w:rsidR="00000000" w:rsidDel="00000000" w:rsidP="00000000" w:rsidRDefault="00000000" w:rsidRPr="00000000" w14:paraId="00000030">
      <w:pPr>
        <w:widowControl w:val="0"/>
        <w:spacing w:before="91.19999999999999" w:lineRule="auto"/>
        <w:ind w:left="720" w:right="3921.5999999999995" w:firstLine="0"/>
        <w:rPr>
          <w:color w:val="222222"/>
          <w:sz w:val="24.020151138305664"/>
          <w:szCs w:val="24.020151138305664"/>
        </w:rPr>
      </w:pPr>
      <w:r w:rsidDel="00000000" w:rsidR="00000000" w:rsidRPr="00000000">
        <w:rPr>
          <w:color w:val="222222"/>
          <w:sz w:val="24.020151138305664"/>
          <w:szCs w:val="24.020151138305664"/>
          <w:rtl w:val="0"/>
        </w:rPr>
        <w:t xml:space="preserve">order to achieve high levels of criminality. </w:t>
      </w:r>
    </w:p>
    <w:p w:rsidR="00000000" w:rsidDel="00000000" w:rsidP="00000000" w:rsidRDefault="00000000" w:rsidRPr="00000000" w14:paraId="00000031">
      <w:pPr>
        <w:widowControl w:val="0"/>
        <w:spacing w:before="417.59999999999997" w:lineRule="auto"/>
        <w:ind w:right="4166.399999999999"/>
        <w:rPr>
          <w:b w:val="1"/>
          <w:color w:val="222222"/>
          <w:sz w:val="24.020151138305664"/>
          <w:szCs w:val="24.020151138305664"/>
        </w:rPr>
      </w:pPr>
      <w:r w:rsidDel="00000000" w:rsidR="00000000" w:rsidRPr="00000000">
        <w:rPr>
          <w:b w:val="1"/>
          <w:color w:val="222222"/>
          <w:sz w:val="24.020151138305664"/>
          <w:szCs w:val="24.020151138305664"/>
          <w:rtl w:val="0"/>
        </w:rPr>
        <w:t xml:space="preserve">PT-GENDER (DEVIANT SC) 16 &amp; 12 marker </w:t>
      </w:r>
    </w:p>
    <w:p w:rsidR="00000000" w:rsidDel="00000000" w:rsidP="00000000" w:rsidRDefault="00000000" w:rsidRPr="00000000" w14:paraId="00000032">
      <w:pPr>
        <w:widowControl w:val="0"/>
        <w:spacing w:before="753.6" w:lineRule="auto"/>
        <w:ind w:left="360" w:right="734.3999999999994" w:firstLine="0"/>
        <w:rPr>
          <w:color w:val="222222"/>
          <w:sz w:val="24.020151138305664"/>
          <w:szCs w:val="24.020151138305664"/>
        </w:rPr>
      </w:pPr>
      <w:r w:rsidDel="00000000" w:rsidR="00000000" w:rsidRPr="00000000">
        <w:rPr>
          <w:color w:val="222222"/>
          <w:sz w:val="24.020151138305664"/>
          <w:szCs w:val="24.020151138305664"/>
          <w:rtl w:val="0"/>
        </w:rPr>
        <w:t xml:space="preserve">- One pattern and trend of gender is that males are more likely to commit </w:t>
      </w:r>
    </w:p>
    <w:p w:rsidR="00000000" w:rsidDel="00000000" w:rsidP="00000000" w:rsidRDefault="00000000" w:rsidRPr="00000000" w14:paraId="00000033">
      <w:pPr>
        <w:widowControl w:val="0"/>
        <w:spacing w:before="91.19999999999999" w:lineRule="auto"/>
        <w:ind w:left="360" w:right="235.19999999999982" w:firstLine="0"/>
        <w:rPr>
          <w:color w:val="222222"/>
          <w:sz w:val="24.020151138305664"/>
          <w:szCs w:val="24.020151138305664"/>
        </w:rPr>
      </w:pPr>
      <w:r w:rsidDel="00000000" w:rsidR="00000000" w:rsidRPr="00000000">
        <w:rPr>
          <w:color w:val="222222"/>
          <w:sz w:val="24.020151138305664"/>
          <w:szCs w:val="24.020151138305664"/>
          <w:rtl w:val="0"/>
        </w:rPr>
        <w:t xml:space="preserve">crimes - Home office data shows that young men aged 10-17 years were found to be responsible for 20% of all police-recorded crime in 2009/10 whilst young women are responsible for only 4%. - Therefore, showing that males commit more serious crimes and criminality </w:t>
      </w:r>
    </w:p>
    <w:p w:rsidR="00000000" w:rsidDel="00000000" w:rsidP="00000000" w:rsidRDefault="00000000" w:rsidRPr="00000000" w14:paraId="00000034">
      <w:pPr>
        <w:widowControl w:val="0"/>
        <w:spacing w:before="91.19999999999999" w:lineRule="auto"/>
        <w:ind w:left="720" w:right="3110.3999999999996" w:firstLine="0"/>
        <w:rPr>
          <w:color w:val="222222"/>
          <w:sz w:val="24.020151138305664"/>
          <w:szCs w:val="24.020151138305664"/>
        </w:rPr>
      </w:pPr>
      <w:r w:rsidDel="00000000" w:rsidR="00000000" w:rsidRPr="00000000">
        <w:rPr>
          <w:color w:val="222222"/>
          <w:sz w:val="24.020151138305664"/>
          <w:szCs w:val="24.020151138305664"/>
          <w:rtl w:val="0"/>
        </w:rPr>
        <w:t xml:space="preserve">and deviance are overwhelmingly male activities. </w:t>
      </w:r>
    </w:p>
    <w:p w:rsidR="00000000" w:rsidDel="00000000" w:rsidP="00000000" w:rsidRDefault="00000000" w:rsidRPr="00000000" w14:paraId="00000035">
      <w:pPr>
        <w:widowControl w:val="0"/>
        <w:spacing w:before="417.59999999999997" w:lineRule="auto"/>
        <w:ind w:left="360" w:right="854.3999999999994" w:firstLine="0"/>
        <w:rPr>
          <w:color w:val="222222"/>
          <w:sz w:val="24.020151138305664"/>
          <w:szCs w:val="24.020151138305664"/>
        </w:rPr>
      </w:pPr>
      <w:r w:rsidDel="00000000" w:rsidR="00000000" w:rsidRPr="00000000">
        <w:rPr>
          <w:color w:val="222222"/>
          <w:sz w:val="24.020151138305664"/>
          <w:szCs w:val="24.020151138305664"/>
          <w:rtl w:val="0"/>
        </w:rPr>
        <w:t xml:space="preserve">- Another pattern and trend in gender is that there is more of an societal </w:t>
      </w:r>
    </w:p>
    <w:p w:rsidR="00000000" w:rsidDel="00000000" w:rsidP="00000000" w:rsidRDefault="00000000" w:rsidRPr="00000000" w14:paraId="00000036">
      <w:pPr>
        <w:widowControl w:val="0"/>
        <w:spacing w:before="91.19999999999999" w:lineRule="auto"/>
        <w:ind w:left="360" w:right="292.7999999999997" w:firstLine="0"/>
        <w:rPr>
          <w:color w:val="222222"/>
          <w:sz w:val="24.020151138305664"/>
          <w:szCs w:val="24.020151138305664"/>
        </w:rPr>
      </w:pPr>
      <w:r w:rsidDel="00000000" w:rsidR="00000000" w:rsidRPr="00000000">
        <w:rPr>
          <w:color w:val="222222"/>
          <w:sz w:val="24.020151138305664"/>
          <w:szCs w:val="24.020151138305664"/>
          <w:rtl w:val="0"/>
        </w:rPr>
        <w:t xml:space="preserve">reaction towards girls committing crime. - This is reinforced by Munchie who argues that small rises in recorded crime </w:t>
      </w:r>
    </w:p>
    <w:p w:rsidR="00000000" w:rsidDel="00000000" w:rsidP="00000000" w:rsidRDefault="00000000" w:rsidRPr="00000000" w14:paraId="00000037">
      <w:pPr>
        <w:widowControl w:val="0"/>
        <w:spacing w:before="91.19999999999999" w:lineRule="auto"/>
        <w:ind w:left="360" w:right="120" w:firstLine="0"/>
        <w:rPr>
          <w:color w:val="222222"/>
          <w:sz w:val="24.020151138305664"/>
          <w:szCs w:val="24.020151138305664"/>
        </w:rPr>
      </w:pPr>
      <w:r w:rsidDel="00000000" w:rsidR="00000000" w:rsidRPr="00000000">
        <w:rPr>
          <w:color w:val="222222"/>
          <w:sz w:val="24.020151138305664"/>
          <w:szCs w:val="24.020151138305664"/>
          <w:rtl w:val="0"/>
        </w:rPr>
        <w:t xml:space="preserve">created a moral panic about female offending and ‘girl gangs’. - This suggests that the rise in the imprisonment of young women has been an overreaction in the media, as boys are more likely to commit crime more than girls. </w:t>
      </w:r>
    </w:p>
    <w:p w:rsidR="00000000" w:rsidDel="00000000" w:rsidP="00000000" w:rsidRDefault="00000000" w:rsidRPr="00000000" w14:paraId="00000038">
      <w:pPr>
        <w:widowControl w:val="0"/>
        <w:spacing w:before="422.40000000000003" w:lineRule="auto"/>
        <w:ind w:right="3859.2"/>
        <w:rPr>
          <w:b w:val="1"/>
          <w:color w:val="222222"/>
          <w:sz w:val="24.020151138305664"/>
          <w:szCs w:val="24.020151138305664"/>
        </w:rPr>
      </w:pPr>
      <w:r w:rsidDel="00000000" w:rsidR="00000000" w:rsidRPr="00000000">
        <w:rPr>
          <w:b w:val="1"/>
          <w:color w:val="222222"/>
          <w:sz w:val="24.020151138305664"/>
          <w:szCs w:val="24.020151138305664"/>
          <w:rtl w:val="0"/>
        </w:rPr>
        <w:t xml:space="preserve">PT- ETHNICITY (DEVIANT SC) 16 &amp; 12 marker </w:t>
      </w:r>
    </w:p>
    <w:p w:rsidR="00000000" w:rsidDel="00000000" w:rsidP="00000000" w:rsidRDefault="00000000" w:rsidRPr="00000000" w14:paraId="00000039">
      <w:pPr>
        <w:widowControl w:val="0"/>
        <w:ind w:left="360" w:right="383.99999999999864" w:firstLine="0"/>
        <w:rPr>
          <w:color w:val="222222"/>
          <w:sz w:val="24.020151138305664"/>
          <w:szCs w:val="24.020151138305664"/>
        </w:rPr>
      </w:pPr>
      <w:r w:rsidDel="00000000" w:rsidR="00000000" w:rsidRPr="00000000">
        <w:rPr>
          <w:color w:val="222222"/>
          <w:sz w:val="24.020151138305664"/>
          <w:szCs w:val="24.020151138305664"/>
          <w:rtl w:val="0"/>
        </w:rPr>
        <w:t xml:space="preserve">- One pattern and trend in ethnicity is that the criminal justice system targets African-Caribbean youths for committing crime. - For example, Home office Statistics show that young people from black ethnic background accounted for 21% of young people in custody in 2012/13/ Therefore showing that young black males are more likely to be stopped and searched and blamed for committing crime even though majority of the british population is made up of people from white british backgrounds. </w:t>
      </w:r>
    </w:p>
    <w:p w:rsidR="00000000" w:rsidDel="00000000" w:rsidP="00000000" w:rsidRDefault="00000000" w:rsidRPr="00000000" w14:paraId="0000003A">
      <w:pPr>
        <w:widowControl w:val="0"/>
        <w:spacing w:before="422.40000000000003" w:lineRule="auto"/>
        <w:ind w:left="360" w:right="599.9999999999989" w:firstLine="0"/>
        <w:rPr>
          <w:color w:val="222222"/>
          <w:sz w:val="24.020151138305664"/>
          <w:szCs w:val="24.020151138305664"/>
        </w:rPr>
      </w:pPr>
      <w:r w:rsidDel="00000000" w:rsidR="00000000" w:rsidRPr="00000000">
        <w:rPr>
          <w:color w:val="222222"/>
          <w:sz w:val="24.020151138305664"/>
          <w:szCs w:val="24.020151138305664"/>
          <w:rtl w:val="0"/>
        </w:rPr>
        <w:t xml:space="preserve">- Another pattern and trend in ethnicity is that there is an increase in crime rates among asians in Britain. - Home Office Statistics show that in 2009/10 asians made up 5.6% of the population but accounted for 9.6% of stop and search. - Therefore, asians are disproportionately portrayed in crime statistics and unfairly treated. Also, showing that there is a discrepancy in the way black and asian young offenders are dealt within the criminal justice system. </w:t>
      </w:r>
    </w:p>
    <w:p w:rsidR="00000000" w:rsidDel="00000000" w:rsidP="00000000" w:rsidRDefault="00000000" w:rsidRPr="00000000" w14:paraId="0000003B">
      <w:pPr>
        <w:widowControl w:val="0"/>
        <w:spacing w:before="422.40000000000003" w:lineRule="auto"/>
        <w:ind w:right="3364.7999999999993"/>
        <w:rPr>
          <w:b w:val="1"/>
          <w:color w:val="222222"/>
          <w:sz w:val="24.020151138305664"/>
          <w:szCs w:val="24.020151138305664"/>
        </w:rPr>
      </w:pPr>
      <w:r w:rsidDel="00000000" w:rsidR="00000000" w:rsidRPr="00000000">
        <w:rPr>
          <w:b w:val="1"/>
          <w:color w:val="222222"/>
          <w:sz w:val="24.020151138305664"/>
          <w:szCs w:val="24.020151138305664"/>
          <w:rtl w:val="0"/>
        </w:rPr>
        <w:t xml:space="preserve">AntI-subcultures and social class- 16 &amp; 12 marker </w:t>
      </w:r>
    </w:p>
    <w:p w:rsidR="00000000" w:rsidDel="00000000" w:rsidP="00000000" w:rsidRDefault="00000000" w:rsidRPr="00000000" w14:paraId="0000003C">
      <w:pPr>
        <w:widowControl w:val="0"/>
        <w:spacing w:before="748.8" w:lineRule="auto"/>
        <w:ind w:left="360" w:right="268.7999999999988" w:firstLine="0"/>
        <w:rPr>
          <w:color w:val="222222"/>
          <w:sz w:val="24.020151138305664"/>
          <w:szCs w:val="24.020151138305664"/>
        </w:rPr>
      </w:pPr>
      <w:r w:rsidDel="00000000" w:rsidR="00000000" w:rsidRPr="00000000">
        <w:rPr>
          <w:color w:val="222222"/>
          <w:sz w:val="24.020151138305664"/>
          <w:szCs w:val="24.020151138305664"/>
          <w:rtl w:val="0"/>
        </w:rPr>
        <w:t xml:space="preserve">- One way in how anti-subcultures relates to social class is that working-class </w:t>
      </w:r>
    </w:p>
    <w:p w:rsidR="00000000" w:rsidDel="00000000" w:rsidP="00000000" w:rsidRDefault="00000000" w:rsidRPr="00000000" w14:paraId="0000003D">
      <w:pPr>
        <w:widowControl w:val="0"/>
        <w:spacing w:before="91.19999999999999" w:lineRule="auto"/>
        <w:ind w:left="360" w:right="451.1999999999989" w:firstLine="0"/>
        <w:rPr>
          <w:color w:val="222222"/>
          <w:sz w:val="24.020151138305664"/>
          <w:szCs w:val="24.020151138305664"/>
        </w:rPr>
      </w:pPr>
      <w:r w:rsidDel="00000000" w:rsidR="00000000" w:rsidRPr="00000000">
        <w:rPr>
          <w:color w:val="222222"/>
          <w:sz w:val="24.020151138305664"/>
          <w:szCs w:val="24.020151138305664"/>
          <w:rtl w:val="0"/>
        </w:rPr>
        <w:t xml:space="preserve">boys form subcultures due to educational failure. - For example, Willis study had shown that wc boys spent most of their time ‘havin’ a laff’- mucking around and being cheeky. They all knew that they would be getting jobs in the local factory like their dads, so did not share the school’s value on education, since they did not see it necessary. - Therefore, they formed anti-subcultures as a way of protecting them from failure in rejecting school’s norms and values. This suggests that education is something they cannot win but within their subculture they can create their own competitions based on macho and deviant behaviour. </w:t>
      </w:r>
    </w:p>
    <w:p w:rsidR="00000000" w:rsidDel="00000000" w:rsidP="00000000" w:rsidRDefault="00000000" w:rsidRPr="00000000" w14:paraId="0000003E">
      <w:pPr>
        <w:widowControl w:val="0"/>
        <w:spacing w:before="417.59999999999997" w:lineRule="auto"/>
        <w:ind w:left="360" w:right="52.79999999999973" w:firstLine="0"/>
        <w:rPr>
          <w:color w:val="222222"/>
          <w:sz w:val="24.020151138305664"/>
          <w:szCs w:val="24.020151138305664"/>
        </w:rPr>
      </w:pPr>
      <w:r w:rsidDel="00000000" w:rsidR="00000000" w:rsidRPr="00000000">
        <w:rPr>
          <w:color w:val="222222"/>
          <w:sz w:val="24.020151138305664"/>
          <w:szCs w:val="24.020151138305664"/>
          <w:rtl w:val="0"/>
        </w:rPr>
        <w:t xml:space="preserve">- Another way in which anti-school subcultures relates to social class is through labelling. Lacey develops this as her 1970 study of a secondary school emphasizes the effects of labelling on individuals from lower-class backgrounds who are demoralised for having a lower abilities. This therefore indicated that wc individuals can become disheartened with school experience and started to develop anti-school subcultures as a response to this, where they reject school’s norms and values. </w:t>
      </w:r>
    </w:p>
    <w:p w:rsidR="00000000" w:rsidDel="00000000" w:rsidP="00000000" w:rsidRDefault="00000000" w:rsidRPr="00000000" w14:paraId="0000003F">
      <w:pPr>
        <w:widowControl w:val="0"/>
        <w:spacing w:before="417.59999999999997" w:lineRule="auto"/>
        <w:ind w:left="360" w:right="52.79999999999973" w:firstLine="0"/>
        <w:rPr>
          <w:color w:val="222222"/>
          <w:sz w:val="24.020151138305664"/>
          <w:szCs w:val="24.020151138305664"/>
        </w:rPr>
      </w:pPr>
      <w:r w:rsidDel="00000000" w:rsidR="00000000" w:rsidRPr="00000000">
        <w:rPr>
          <w:color w:val="222222"/>
          <w:sz w:val="24.020151138305664"/>
          <w:szCs w:val="24.020151138305664"/>
          <w:rtl w:val="0"/>
        </w:rPr>
        <w:t xml:space="preserve">However, in some ways anti-school subcultures do not relate to social class. For example, Lacey’s 1970 study of a secondary school actually found that pupils arrived with pro-school norms and values. However, these individuals were labelled because of an ethos emphasising competition between pupils which led to demoralisation among those identified as having a lower ability, who tended to come from lower-class backgrounds. </w:t>
      </w:r>
    </w:p>
    <w:p w:rsidR="00000000" w:rsidDel="00000000" w:rsidP="00000000" w:rsidRDefault="00000000" w:rsidRPr="00000000" w14:paraId="00000040">
      <w:pPr>
        <w:widowControl w:val="0"/>
        <w:spacing w:before="417.59999999999997" w:lineRule="auto"/>
        <w:ind w:right="623.9999999999986"/>
        <w:rPr>
          <w:b w:val="1"/>
          <w:color w:val="222222"/>
          <w:sz w:val="24.020151138305664"/>
          <w:szCs w:val="24.020151138305664"/>
        </w:rPr>
      </w:pPr>
      <w:r w:rsidDel="00000000" w:rsidR="00000000" w:rsidRPr="00000000">
        <w:rPr>
          <w:rtl w:val="0"/>
        </w:rPr>
      </w:r>
    </w:p>
    <w:p w:rsidR="00000000" w:rsidDel="00000000" w:rsidP="00000000" w:rsidRDefault="00000000" w:rsidRPr="00000000" w14:paraId="00000041">
      <w:pPr>
        <w:widowControl w:val="0"/>
        <w:spacing w:before="417.59999999999997" w:lineRule="auto"/>
        <w:ind w:right="623.9999999999986"/>
        <w:rPr>
          <w:b w:val="1"/>
          <w:color w:val="222222"/>
          <w:sz w:val="24.020151138305664"/>
          <w:szCs w:val="24.020151138305664"/>
        </w:rPr>
      </w:pPr>
      <w:r w:rsidDel="00000000" w:rsidR="00000000" w:rsidRPr="00000000">
        <w:rPr>
          <w:b w:val="1"/>
          <w:color w:val="222222"/>
          <w:sz w:val="24.020151138305664"/>
          <w:szCs w:val="24.020151138305664"/>
          <w:rtl w:val="0"/>
        </w:rPr>
        <w:t xml:space="preserve">Explain and briefly evaluate the view that youth subcultures are related to gender. [16] </w:t>
      </w:r>
    </w:p>
    <w:p w:rsidR="00000000" w:rsidDel="00000000" w:rsidP="00000000" w:rsidRDefault="00000000" w:rsidRPr="00000000" w14:paraId="00000042">
      <w:pPr>
        <w:widowControl w:val="0"/>
        <w:spacing w:before="422.40000000000003" w:lineRule="auto"/>
        <w:ind w:right="91.19999999999891"/>
        <w:rPr>
          <w:color w:val="222222"/>
          <w:sz w:val="24.020151138305664"/>
          <w:szCs w:val="24.020151138305664"/>
        </w:rPr>
      </w:pPr>
      <w:r w:rsidDel="00000000" w:rsidR="00000000" w:rsidRPr="00000000">
        <w:rPr>
          <w:color w:val="222222"/>
          <w:sz w:val="24.020151138305664"/>
          <w:szCs w:val="24.020151138305664"/>
          <w:rtl w:val="0"/>
        </w:rPr>
        <w:t xml:space="preserve">Intro: There are many different youth subcultures and sociologists argue that gender affects what type of group a person is in. </w:t>
      </w:r>
    </w:p>
    <w:p w:rsidR="00000000" w:rsidDel="00000000" w:rsidP="00000000" w:rsidRDefault="00000000" w:rsidRPr="00000000" w14:paraId="00000043">
      <w:pPr>
        <w:widowControl w:val="0"/>
        <w:spacing w:before="417.59999999999997" w:lineRule="auto"/>
        <w:ind w:right="76.79999999999836"/>
        <w:rPr>
          <w:color w:val="222222"/>
          <w:sz w:val="24.020151138305664"/>
          <w:szCs w:val="24.020151138305664"/>
        </w:rPr>
      </w:pPr>
      <w:r w:rsidDel="00000000" w:rsidR="00000000" w:rsidRPr="00000000">
        <w:rPr>
          <w:color w:val="222222"/>
          <w:sz w:val="24.020151138305664"/>
          <w:szCs w:val="24.020151138305664"/>
          <w:rtl w:val="0"/>
        </w:rPr>
        <w:t xml:space="preserve">Within the education system it has been noted that boys and girls join different subcultures. It is known that boys are more likely to join anti school subcultures. Boys do not achieve as well in the school system compared to girls. Girls tend to accept the hierarchy in the education system whereas boys are more likely to rebel against it, especially those boys who are from a lower class or a minority group. They reject the norms and values of the education system placing little value on educational success whereas girls tend to conform more and place a high value on educational success. These boys then get status by adopting laddish behaviour. Paul Willis found this in his study learning to labour in which he observed 12 working class boys in school to see if their fatalistic attitude towards the education system would lead them into achieving working class jobs. Willis observed the boys and noted how they developed an ‘us versus them’ relationship with the teacher. In the end the boys did get working class jobs. Girls on the other hand are more likely to join pro school subcultures. They tend to accept the norms and values of the education system and value success. </w:t>
      </w:r>
    </w:p>
    <w:p w:rsidR="00000000" w:rsidDel="00000000" w:rsidP="00000000" w:rsidRDefault="00000000" w:rsidRPr="00000000" w14:paraId="00000044">
      <w:pPr>
        <w:widowControl w:val="0"/>
        <w:spacing w:before="417.59999999999997" w:lineRule="auto"/>
        <w:ind w:right="143.99999999999864" w:firstLine="67.2"/>
        <w:rPr>
          <w:color w:val="222222"/>
          <w:sz w:val="24.020151138305664"/>
          <w:szCs w:val="24.020151138305664"/>
        </w:rPr>
      </w:pPr>
      <w:r w:rsidDel="00000000" w:rsidR="00000000" w:rsidRPr="00000000">
        <w:rPr>
          <w:color w:val="222222"/>
          <w:sz w:val="24.020151138305664"/>
          <w:szCs w:val="24.020151138305664"/>
          <w:rtl w:val="0"/>
        </w:rPr>
        <w:t xml:space="preserve">However, the emergence of youth subcultures are rising amongst girls. For example, Jackson has noted that there has been a rise in ladettes. Ladettes are behaving more like boys and ladettes in school are also adopting anti school subcultures.They would hide the fact that they had revised or worked hard to seem ‘cool’ or wanting to avoid failure if they did badly. The ladette culture would involve smoking, swearing and acting ‘hard’, therefore showing that girls behaviour and attitudes are changing now where they are more anti-school rather than pro-school and form a subculture that goes against schools norms and values, where they may deviate and rebel. </w:t>
      </w:r>
    </w:p>
    <w:p w:rsidR="00000000" w:rsidDel="00000000" w:rsidP="00000000" w:rsidRDefault="00000000" w:rsidRPr="00000000" w14:paraId="00000045">
      <w:pPr>
        <w:widowControl w:val="0"/>
        <w:spacing w:before="417.59999999999997" w:lineRule="auto"/>
        <w:ind w:right="81.59999999999854"/>
        <w:rPr>
          <w:color w:val="222222"/>
          <w:sz w:val="24.020151138305664"/>
          <w:szCs w:val="24.020151138305664"/>
        </w:rPr>
      </w:pPr>
      <w:r w:rsidDel="00000000" w:rsidR="00000000" w:rsidRPr="00000000">
        <w:rPr>
          <w:color w:val="222222"/>
          <w:sz w:val="24.020151138305664"/>
          <w:szCs w:val="24.020151138305664"/>
          <w:rtl w:val="0"/>
        </w:rPr>
        <w:t xml:space="preserve">Girls are likely to form a subculture that consists of their own norms and values. This is developed by Mcrobbie and garber who used the concept of ‘bedroom culture’ to describe that girls would get together and experiment with makeup, hairstyles and fashions. They would also gossip about boys to their friends. This shows that girls also form their own subcultures which may be a resistance to girls anxieties about teenage sexual interaction that led them to form very tight-knit friendship groups. </w:t>
      </w:r>
    </w:p>
    <w:p w:rsidR="00000000" w:rsidDel="00000000" w:rsidP="00000000" w:rsidRDefault="00000000" w:rsidRPr="00000000" w14:paraId="00000046">
      <w:pPr>
        <w:widowControl w:val="0"/>
        <w:ind w:right="105.59999999999945"/>
        <w:rPr>
          <w:color w:val="222222"/>
          <w:sz w:val="24.020151138305664"/>
          <w:szCs w:val="24.020151138305664"/>
        </w:rPr>
      </w:pPr>
      <w:r w:rsidDel="00000000" w:rsidR="00000000" w:rsidRPr="00000000">
        <w:rPr>
          <w:color w:val="222222"/>
          <w:sz w:val="24.020151138305664"/>
          <w:szCs w:val="24.020151138305664"/>
          <w:rtl w:val="0"/>
        </w:rPr>
        <w:t xml:space="preserve">Therefore, girls do form subcultures based on their own norms and values like boys but are more in the private sphere, rather than being very visible on street corners like boys, which is why the majority of girls subcultures do not draw much attention. </w:t>
      </w:r>
    </w:p>
    <w:p w:rsidR="00000000" w:rsidDel="00000000" w:rsidP="00000000" w:rsidRDefault="00000000" w:rsidRPr="00000000" w14:paraId="00000047">
      <w:pPr>
        <w:widowControl w:val="0"/>
        <w:spacing w:before="417.59999999999997" w:lineRule="auto"/>
        <w:ind w:right="43.19999999999936"/>
        <w:rPr>
          <w:color w:val="222222"/>
          <w:sz w:val="24.020151138305664"/>
          <w:szCs w:val="24.020151138305664"/>
        </w:rPr>
      </w:pPr>
      <w:r w:rsidDel="00000000" w:rsidR="00000000" w:rsidRPr="00000000">
        <w:rPr>
          <w:color w:val="222222"/>
          <w:sz w:val="24.020151138305664"/>
          <w:szCs w:val="24.020151138305664"/>
          <w:rtl w:val="0"/>
        </w:rPr>
        <w:t xml:space="preserve">However, the ‘bedroom subculture’ may be a thing of the past. For example, this is developed by Holland's study of nightlife in Newcastle which found out that there had been a dramatic increase in the numbers of women in the city of night. She also found out that women go out more often and would feel worse if restricted than their male counterparts. Therefore, women are more likely to form subcultures in the public sphere rather than private, undermining Mcrobbie and Garbers view. This suggests that women’s behaviour and attitude are changing and that they don't like being restricted and want to be more visible in the public eye. </w:t>
      </w:r>
    </w:p>
    <w:p w:rsidR="00000000" w:rsidDel="00000000" w:rsidP="00000000" w:rsidRDefault="00000000" w:rsidRPr="00000000" w14:paraId="00000048">
      <w:pPr>
        <w:widowControl w:val="0"/>
        <w:spacing w:before="422.40000000000003" w:lineRule="auto"/>
        <w:ind w:right="62.40000000000009"/>
        <w:rPr>
          <w:color w:val="222222"/>
          <w:sz w:val="24.020151138305664"/>
          <w:szCs w:val="24.020151138305664"/>
        </w:rPr>
      </w:pPr>
      <w:r w:rsidDel="00000000" w:rsidR="00000000" w:rsidRPr="00000000">
        <w:rPr>
          <w:color w:val="222222"/>
          <w:sz w:val="24.020151138305664"/>
          <w:szCs w:val="24.020151138305664"/>
          <w:rtl w:val="0"/>
        </w:rPr>
        <w:t xml:space="preserve">Girls are likely to form subcultures to develop their identities. For example, they may be seen as a form of resistance against patriarchy and the all-male exclusiveness of other subcultures. This is also supported by Bennett who argued that postmodern-style ‘neo-tribes’ are less gendered and the loosening of the boundaries within and between contemporary youth subcultures had opened up space for girls to develop their own identities. Similarly, Mcrobbie discussed black ‘ragga’ girls who use music to dance in a sexually explicit way to ridicule male sexism and opening up their own cultural space. Therefore, girls are able to reclaim their sexuality and use it to assert their own identities and discover parts of themselves that they never knew before. </w:t>
      </w:r>
    </w:p>
    <w:p w:rsidR="00000000" w:rsidDel="00000000" w:rsidP="00000000" w:rsidRDefault="00000000" w:rsidRPr="00000000" w14:paraId="00000049">
      <w:pPr>
        <w:widowControl w:val="0"/>
        <w:spacing w:before="422.40000000000003" w:lineRule="auto"/>
        <w:ind w:right="86.39999999999873"/>
        <w:rPr>
          <w:color w:val="222222"/>
          <w:sz w:val="24.020151138305664"/>
          <w:szCs w:val="24.020151138305664"/>
        </w:rPr>
      </w:pPr>
      <w:r w:rsidDel="00000000" w:rsidR="00000000" w:rsidRPr="00000000">
        <w:rPr>
          <w:color w:val="222222"/>
          <w:sz w:val="24.020151138305664"/>
          <w:szCs w:val="24.020151138305664"/>
          <w:rtl w:val="0"/>
        </w:rPr>
        <w:t xml:space="preserve">However, females do not have many opportunities to form a subculture. Heidensohn argues that we don’t know if girls have focal concerns/n+v or not. The whole sociology of crime and deviance is malestream so it would be hard to tell how much girls are involved in criminal subcultures. Heidensohn also argues that girls are also mostly restricted and are more controlled than boys, either through their family or peers. For example, women may be controlled by the idea that their place is in the domestic sphere and by the fear of being out alone. Therefore girls are more subject to much more control than boys showing that this control placed on girls may discourage and even prevent girls from engaging in delinquent activity. Therefore, there isn't a clear relationship between youth subcultures relating to gender because girls are expected to conform to society's norms and values and not partake in youth subcultures. </w:t>
      </w:r>
    </w:p>
    <w:p w:rsidR="00000000" w:rsidDel="00000000" w:rsidP="00000000" w:rsidRDefault="00000000" w:rsidRPr="00000000" w14:paraId="0000004A">
      <w:pPr>
        <w:widowControl w:val="0"/>
        <w:spacing w:before="417.59999999999997" w:lineRule="auto"/>
        <w:ind w:right="47.999999999999545"/>
        <w:rPr>
          <w:color w:val="222222"/>
          <w:sz w:val="24.020151138305664"/>
          <w:szCs w:val="24.020151138305664"/>
        </w:rPr>
      </w:pPr>
      <w:r w:rsidDel="00000000" w:rsidR="00000000" w:rsidRPr="00000000">
        <w:rPr>
          <w:color w:val="222222"/>
          <w:sz w:val="24.020151138305664"/>
          <w:szCs w:val="24.020151138305664"/>
          <w:rtl w:val="0"/>
        </w:rPr>
        <w:t xml:space="preserve">To conclude, it is clear to see that males and females do have different types of subcultural involvement which can be clearly evidenced in the education system. For example, though girls conforming to schools norms and values and However it is worth noting that things are changing and girls are starting to change and develop different behaviours. </w:t>
      </w:r>
    </w:p>
    <w:p w:rsidR="00000000" w:rsidDel="00000000" w:rsidP="00000000" w:rsidRDefault="00000000" w:rsidRPr="00000000" w14:paraId="0000004B">
      <w:pPr>
        <w:widowControl w:val="0"/>
        <w:ind w:right="6340.799999999999"/>
        <w:rPr>
          <w:b w:val="1"/>
          <w:color w:val="222222"/>
          <w:sz w:val="24.020151138305664"/>
          <w:szCs w:val="24.020151138305664"/>
        </w:rPr>
      </w:pPr>
      <w:r w:rsidDel="00000000" w:rsidR="00000000" w:rsidRPr="00000000">
        <w:rPr>
          <w:rtl w:val="0"/>
        </w:rPr>
      </w:r>
    </w:p>
    <w:p w:rsidR="00000000" w:rsidDel="00000000" w:rsidP="00000000" w:rsidRDefault="00000000" w:rsidRPr="00000000" w14:paraId="0000004C">
      <w:pPr>
        <w:widowControl w:val="0"/>
        <w:ind w:right="6340.799999999999"/>
        <w:rPr>
          <w:b w:val="1"/>
          <w:color w:val="222222"/>
          <w:sz w:val="24.020151138305664"/>
          <w:szCs w:val="24.020151138305664"/>
        </w:rPr>
      </w:pPr>
      <w:r w:rsidDel="00000000" w:rsidR="00000000" w:rsidRPr="00000000">
        <w:rPr>
          <w:b w:val="1"/>
          <w:color w:val="222222"/>
          <w:sz w:val="24.020151138305664"/>
          <w:szCs w:val="24.020151138305664"/>
          <w:rtl w:val="0"/>
        </w:rPr>
        <w:t xml:space="preserve">24 MARKERS- THEORY </w:t>
      </w:r>
    </w:p>
    <w:p w:rsidR="00000000" w:rsidDel="00000000" w:rsidP="00000000" w:rsidRDefault="00000000" w:rsidRPr="00000000" w14:paraId="0000004D">
      <w:pPr>
        <w:widowControl w:val="0"/>
        <w:spacing w:before="427.2" w:lineRule="auto"/>
        <w:ind w:right="4728"/>
        <w:rPr>
          <w:b w:val="1"/>
          <w:sz w:val="22.00846290588379"/>
          <w:szCs w:val="22.00846290588379"/>
        </w:rPr>
      </w:pPr>
      <w:r w:rsidDel="00000000" w:rsidR="00000000" w:rsidRPr="00000000">
        <w:rPr>
          <w:b w:val="1"/>
          <w:sz w:val="22.00846290588379"/>
          <w:szCs w:val="22.00846290588379"/>
          <w:rtl w:val="0"/>
        </w:rPr>
        <w:t xml:space="preserve">Functionalist explanations for formation of YSC </w:t>
      </w:r>
    </w:p>
    <w:p w:rsidR="00000000" w:rsidDel="00000000" w:rsidP="00000000" w:rsidRDefault="00000000" w:rsidRPr="00000000" w14:paraId="0000004E">
      <w:pPr>
        <w:widowControl w:val="0"/>
        <w:spacing w:before="230.39999999999998" w:lineRule="auto"/>
        <w:ind w:right="772.7999999999997"/>
        <w:rPr>
          <w:b w:val="1"/>
          <w:sz w:val="22.00846290588379"/>
          <w:szCs w:val="22.00846290588379"/>
        </w:rPr>
      </w:pPr>
      <w:r w:rsidDel="00000000" w:rsidR="00000000" w:rsidRPr="00000000">
        <w:rPr>
          <w:b w:val="1"/>
          <w:sz w:val="22.00846290588379"/>
          <w:szCs w:val="22.00846290588379"/>
          <w:rtl w:val="0"/>
        </w:rPr>
        <w:t xml:space="preserve">(P) Functionalists argue that youth subcultures are formed due to a transitional stage from childhood to adulthood. </w:t>
      </w:r>
    </w:p>
    <w:p w:rsidR="00000000" w:rsidDel="00000000" w:rsidP="00000000" w:rsidRDefault="00000000" w:rsidRPr="00000000" w14:paraId="0000004F">
      <w:pPr>
        <w:widowControl w:val="0"/>
        <w:spacing w:before="62.400000000000006" w:lineRule="auto"/>
        <w:ind w:left="360" w:right="148.79999999999882" w:firstLine="0"/>
        <w:rPr>
          <w:b w:val="1"/>
          <w:sz w:val="22.00846290588379"/>
          <w:szCs w:val="22.00846290588379"/>
        </w:rPr>
      </w:pPr>
      <w:r w:rsidDel="00000000" w:rsidR="00000000" w:rsidRPr="00000000">
        <w:rPr>
          <w:b w:val="1"/>
          <w:sz w:val="22.00846290588379"/>
          <w:szCs w:val="22.00846290588379"/>
          <w:rtl w:val="0"/>
        </w:rPr>
        <w:t xml:space="preserve">1. Parsons: </w:t>
      </w:r>
      <w:r w:rsidDel="00000000" w:rsidR="00000000" w:rsidRPr="00000000">
        <w:rPr>
          <w:sz w:val="22.00846290588379"/>
          <w:szCs w:val="22.00846290588379"/>
          <w:rtl w:val="0"/>
        </w:rPr>
        <w:t xml:space="preserve">Saw rite of passage being important in which individuals must go through a period of ‘youth’ occurred. He suggested that individuals were going through a stressful time where an individual must learn to leave the security of family and become an independent person in terms of occupational status and marriage. Therefore, this shows that it is important if an individual breaks ties with their parents and develops independence to start their own lives and families. So they have responsibility and face more challenges. </w:t>
      </w:r>
      <w:r w:rsidDel="00000000" w:rsidR="00000000" w:rsidRPr="00000000">
        <w:rPr>
          <w:b w:val="1"/>
          <w:sz w:val="22.00846290588379"/>
          <w:szCs w:val="22.00846290588379"/>
          <w:rtl w:val="0"/>
        </w:rPr>
        <w:t xml:space="preserve">(E) However other sociologists like postmodernists may argue that rite of passage isn’t important in how youth culture was formed. This is because of the influence of the media which has contributed to the creation of YSC. For example, Thornton argues that the media can be seen as a source of subcultural capital where youths can gain status and distinguish themselves from those who are mainstream. Therefore this suggests that youths form ysc based on media which makes it easier for them to be more authentic and distinct, so therefore media may be seen as more of a significant and influential role in the development of ysc. </w:t>
      </w:r>
    </w:p>
    <w:p w:rsidR="00000000" w:rsidDel="00000000" w:rsidP="00000000" w:rsidRDefault="00000000" w:rsidRPr="00000000" w14:paraId="00000050">
      <w:pPr>
        <w:widowControl w:val="0"/>
        <w:spacing w:before="350.4" w:lineRule="auto"/>
        <w:ind w:right="38.39999999999918"/>
        <w:rPr>
          <w:b w:val="1"/>
          <w:sz w:val="22.00846290588379"/>
          <w:szCs w:val="22.00846290588379"/>
        </w:rPr>
      </w:pPr>
      <w:r w:rsidDel="00000000" w:rsidR="00000000" w:rsidRPr="00000000">
        <w:rPr>
          <w:b w:val="1"/>
          <w:sz w:val="22.00846290588379"/>
          <w:szCs w:val="22.00846290588379"/>
          <w:rtl w:val="0"/>
        </w:rPr>
        <w:t xml:space="preserve">(P) They also argue that youth subcultures are formed as a way to integrate the youth into society. 2. Eisenstadt </w:t>
      </w:r>
      <w:r w:rsidDel="00000000" w:rsidR="00000000" w:rsidRPr="00000000">
        <w:rPr>
          <w:sz w:val="22.00846290588379"/>
          <w:szCs w:val="22.00846290588379"/>
          <w:rtl w:val="0"/>
        </w:rPr>
        <w:t xml:space="preserve">saw youth culture as being a way that brought young people into society. He saw Youth culture being important in times of stress where individuals could share the same set of norms and values which promoted a sense of belonging. Hence, providing a safe outlet for tensions- ‘letting off steam’. This meant that they could find their own opinions and get any frustrations ‘out of their system’ in an acceptable way which also contributed to social order. </w:t>
      </w:r>
      <w:r w:rsidDel="00000000" w:rsidR="00000000" w:rsidRPr="00000000">
        <w:rPr>
          <w:b w:val="1"/>
          <w:sz w:val="22.00846290588379"/>
          <w:szCs w:val="22.00846290588379"/>
          <w:rtl w:val="0"/>
        </w:rPr>
        <w:t xml:space="preserve">(E) On the other hand, functionalists may they take no account of social class and class issues, like economic conditions that youths may be facing. For example, Hebdige developed this who suggested that the punk culture reuses materials and ordinary objects where they pierce themselves using safety pins which means that they express themselves by using fashion. Therefore, suggests that youths may form a resistance to the capitalists system as they feel socially deprived and economically unstable, which is why they form a ysc, resisting against society's oppression. </w:t>
      </w:r>
    </w:p>
    <w:p w:rsidR="00000000" w:rsidDel="00000000" w:rsidP="00000000" w:rsidRDefault="00000000" w:rsidRPr="00000000" w14:paraId="00000051">
      <w:pPr>
        <w:widowControl w:val="0"/>
        <w:spacing w:before="350.4" w:lineRule="auto"/>
        <w:ind w:right="148.79999999999882"/>
        <w:rPr>
          <w:b w:val="1"/>
          <w:sz w:val="22.00846290588379"/>
          <w:szCs w:val="22.00846290588379"/>
        </w:rPr>
      </w:pPr>
      <w:r w:rsidDel="00000000" w:rsidR="00000000" w:rsidRPr="00000000">
        <w:rPr>
          <w:b w:val="1"/>
          <w:sz w:val="22.00846290588379"/>
          <w:szCs w:val="22.00846290588379"/>
          <w:rtl w:val="0"/>
        </w:rPr>
        <w:t xml:space="preserve">(P) Youth subcultures are also formed through consumer culture </w:t>
      </w:r>
    </w:p>
    <w:p w:rsidR="00000000" w:rsidDel="00000000" w:rsidP="00000000" w:rsidRDefault="00000000" w:rsidRPr="00000000" w14:paraId="00000052">
      <w:pPr>
        <w:widowControl w:val="0"/>
        <w:spacing w:before="350.4" w:lineRule="auto"/>
        <w:ind w:right="148.79999999999882"/>
        <w:rPr>
          <w:sz w:val="22.00846290588379"/>
          <w:szCs w:val="22.00846290588379"/>
        </w:rPr>
      </w:pPr>
      <w:r w:rsidDel="00000000" w:rsidR="00000000" w:rsidRPr="00000000">
        <w:rPr>
          <w:b w:val="1"/>
          <w:sz w:val="22.00846290588379"/>
          <w:szCs w:val="22.00846290588379"/>
          <w:rtl w:val="0"/>
        </w:rPr>
        <w:t xml:space="preserve">2. Abrams argued that </w:t>
      </w:r>
      <w:r w:rsidDel="00000000" w:rsidR="00000000" w:rsidRPr="00000000">
        <w:rPr>
          <w:sz w:val="22.00846290588379"/>
          <w:szCs w:val="22.00846290588379"/>
          <w:rtl w:val="0"/>
        </w:rPr>
        <w:t xml:space="preserve">the emergence of youth culture was linked to spending power who were targeted by businesses and the media. This showed that the media was developing which allowed young people to have more employment opportunities and money in their pockets. Therefore, a highly visible youth culture emerged and the media was the key product of this. </w:t>
      </w:r>
    </w:p>
    <w:p w:rsidR="00000000" w:rsidDel="00000000" w:rsidP="00000000" w:rsidRDefault="00000000" w:rsidRPr="00000000" w14:paraId="00000053">
      <w:pPr>
        <w:widowControl w:val="0"/>
        <w:spacing w:before="350.4" w:lineRule="auto"/>
        <w:ind w:right="148.79999999999882"/>
        <w:rPr>
          <w:b w:val="1"/>
          <w:sz w:val="22.00846290588379"/>
          <w:szCs w:val="22.00846290588379"/>
        </w:rPr>
      </w:pPr>
      <w:r w:rsidDel="00000000" w:rsidR="00000000" w:rsidRPr="00000000">
        <w:rPr>
          <w:b w:val="1"/>
          <w:sz w:val="22.00846290588379"/>
          <w:szCs w:val="22.00846290588379"/>
          <w:rtl w:val="0"/>
        </w:rPr>
        <w:t xml:space="preserve">(E) However, most of the evidence that functionalists use are from white, middle-class Americans which questions whether the same transitional issues apply to youths in all western cultures. Therefore, suggesting that their analysis may be ethnocentric as they don’t consider the impact on race and ethnicity where there may be a clear relationship as to why youth culture was formed. Additionally, feminists may argue that functionalists exclude gender which can be important for the formation of ysc. For example, McRobbie and Garber argue that girls were mostly absent from most research and if they did appear they would reflect stereotypical representations of them. Additionally, Pearce and Pitts note that 1,500 girls are involved in gangs- becoming the ‘fixer’ in hiding weapons and </w:t>
      </w:r>
    </w:p>
    <w:p w:rsidR="00000000" w:rsidDel="00000000" w:rsidP="00000000" w:rsidRDefault="00000000" w:rsidRPr="00000000" w14:paraId="00000054">
      <w:pPr>
        <w:widowControl w:val="0"/>
        <w:ind w:left="720" w:right="23.999999999998636" w:firstLine="0"/>
        <w:rPr>
          <w:sz w:val="22.00846290588379"/>
          <w:szCs w:val="22.00846290588379"/>
        </w:rPr>
      </w:pPr>
      <w:r w:rsidDel="00000000" w:rsidR="00000000" w:rsidRPr="00000000">
        <w:rPr>
          <w:b w:val="1"/>
          <w:sz w:val="22.00846290588379"/>
          <w:szCs w:val="22.00846290588379"/>
          <w:rtl w:val="0"/>
        </w:rPr>
        <w:t xml:space="preserve">drugs, but they are not included in the studies. This may be because functionalists don’t see studying girls as being interesting and may find more common things with boys when studying them. </w:t>
      </w:r>
      <w:r w:rsidDel="00000000" w:rsidR="00000000" w:rsidRPr="00000000">
        <w:rPr>
          <w:sz w:val="22.00846290588379"/>
          <w:szCs w:val="22.00846290588379"/>
          <w:rtl w:val="0"/>
        </w:rPr>
        <w:t xml:space="preserve">Therefore, functionalists explanations are not applicable to society because they may not represent the overall population and be ethnocentric in their studies. </w:t>
      </w:r>
    </w:p>
    <w:p w:rsidR="00000000" w:rsidDel="00000000" w:rsidP="00000000" w:rsidRDefault="00000000" w:rsidRPr="00000000" w14:paraId="00000055">
      <w:pPr>
        <w:widowControl w:val="0"/>
        <w:spacing w:before="398.40000000000003" w:lineRule="auto"/>
        <w:ind w:right="4411.199999999999"/>
        <w:rPr>
          <w:b w:val="1"/>
          <w:sz w:val="22.00846290588379"/>
          <w:szCs w:val="22.00846290588379"/>
        </w:rPr>
      </w:pPr>
      <w:r w:rsidDel="00000000" w:rsidR="00000000" w:rsidRPr="00000000">
        <w:rPr>
          <w:b w:val="1"/>
          <w:sz w:val="22.00846290588379"/>
          <w:szCs w:val="22.00846290588379"/>
          <w:rtl w:val="0"/>
        </w:rPr>
        <w:t xml:space="preserve">Post-modernists explanations for formation of YSC </w:t>
      </w:r>
    </w:p>
    <w:p w:rsidR="00000000" w:rsidDel="00000000" w:rsidP="00000000" w:rsidRDefault="00000000" w:rsidRPr="00000000" w14:paraId="00000056">
      <w:pPr>
        <w:widowControl w:val="0"/>
        <w:spacing w:before="230.39999999999998" w:lineRule="auto"/>
        <w:ind w:right="124.80000000000018"/>
        <w:rPr>
          <w:sz w:val="22.00846290588379"/>
          <w:szCs w:val="22.00846290588379"/>
        </w:rPr>
      </w:pPr>
      <w:r w:rsidDel="00000000" w:rsidR="00000000" w:rsidRPr="00000000">
        <w:rPr>
          <w:b w:val="1"/>
          <w:sz w:val="22.00846290588379"/>
          <w:szCs w:val="22.00846290588379"/>
          <w:rtl w:val="0"/>
        </w:rPr>
        <w:t xml:space="preserve">(P)Y</w:t>
      </w:r>
      <w:r w:rsidDel="00000000" w:rsidR="00000000" w:rsidRPr="00000000">
        <w:rPr>
          <w:sz w:val="22.00846290588379"/>
          <w:szCs w:val="22.00846290588379"/>
          <w:rtl w:val="0"/>
        </w:rPr>
        <w:t xml:space="preserve">outh subcultures are also formed because they distinguish themselves through choosing their own styles. This is developed by </w:t>
      </w:r>
      <w:r w:rsidDel="00000000" w:rsidR="00000000" w:rsidRPr="00000000">
        <w:rPr>
          <w:b w:val="1"/>
          <w:sz w:val="22.00846290588379"/>
          <w:szCs w:val="22.00846290588379"/>
          <w:rtl w:val="0"/>
        </w:rPr>
        <w:t xml:space="preserve">Polhemus </w:t>
      </w:r>
      <w:r w:rsidDel="00000000" w:rsidR="00000000" w:rsidRPr="00000000">
        <w:rPr>
          <w:sz w:val="22.00846290588379"/>
          <w:szCs w:val="22.00846290588379"/>
          <w:rtl w:val="0"/>
        </w:rPr>
        <w:t xml:space="preserve">who argues that youths ‘pick and mix’ between different cultures and fashions, making them distinct as they can construct their own identity. This means that all of the choices available today suggest commitment to one style is less common and young people are reluctant to give themselves labels and restrict their choices. Though some individuals may choose to do so to create a more distinct identity. So for postmodernists, style is more important than substance as fluidity and choice are still central for today’s youth. </w:t>
      </w:r>
    </w:p>
    <w:p w:rsidR="00000000" w:rsidDel="00000000" w:rsidP="00000000" w:rsidRDefault="00000000" w:rsidRPr="00000000" w14:paraId="00000057">
      <w:pPr>
        <w:widowControl w:val="0"/>
        <w:spacing w:before="225.6" w:lineRule="auto"/>
        <w:ind w:right="120"/>
        <w:rPr>
          <w:b w:val="1"/>
          <w:sz w:val="22.00846290588379"/>
          <w:szCs w:val="22.00846290588379"/>
        </w:rPr>
      </w:pPr>
      <w:r w:rsidDel="00000000" w:rsidR="00000000" w:rsidRPr="00000000">
        <w:rPr>
          <w:b w:val="1"/>
          <w:sz w:val="22.00846290588379"/>
          <w:szCs w:val="22.00846290588379"/>
          <w:rtl w:val="0"/>
        </w:rPr>
        <w:t xml:space="preserve">(E) On the other hand, Marxists may challenge the postmodernists view as they </w:t>
      </w:r>
      <w:r w:rsidDel="00000000" w:rsidR="00000000" w:rsidRPr="00000000">
        <w:rPr>
          <w:b w:val="1"/>
          <w:sz w:val="24.020151138305664"/>
          <w:szCs w:val="24.020151138305664"/>
          <w:rtl w:val="0"/>
        </w:rPr>
        <w:t xml:space="preserve">state that those with low status are kept at the bottom with responsibility for creating these culturally acceptable goals and setting the means to get them is just another way for the upper classes to control the masses. Instead Marxists argue young people are deviant to resist authority like the skinheads in the 80s. Therefore, postmodernists fail to think of how the capitalist system creates inequalities for YSC </w:t>
      </w:r>
      <w:r w:rsidDel="00000000" w:rsidR="00000000" w:rsidRPr="00000000">
        <w:rPr>
          <w:b w:val="1"/>
          <w:sz w:val="22.00846290588379"/>
          <w:szCs w:val="22.00846290588379"/>
          <w:rtl w:val="0"/>
        </w:rPr>
        <w:t xml:space="preserve">where youths may form a resistance to the capitalists system as they feel socially deprived and economically unstable, therefore some may form youth subcultures due to the social issues they’re facing not just wanting to have fun by mixing from different styles. Therefore, showing that their ideas are not applicable to society. </w:t>
      </w:r>
    </w:p>
    <w:p w:rsidR="00000000" w:rsidDel="00000000" w:rsidP="00000000" w:rsidRDefault="00000000" w:rsidRPr="00000000" w14:paraId="00000058">
      <w:pPr>
        <w:widowControl w:val="0"/>
        <w:spacing w:before="230.39999999999998" w:lineRule="auto"/>
        <w:ind w:right="105.59999999999945"/>
        <w:rPr>
          <w:sz w:val="22.00846290588379"/>
          <w:szCs w:val="22.00846290588379"/>
        </w:rPr>
      </w:pPr>
      <w:r w:rsidDel="00000000" w:rsidR="00000000" w:rsidRPr="00000000">
        <w:rPr>
          <w:b w:val="1"/>
          <w:sz w:val="22.00846290588379"/>
          <w:szCs w:val="22.00846290588379"/>
          <w:rtl w:val="0"/>
        </w:rPr>
        <w:t xml:space="preserve">(P) T</w:t>
      </w:r>
      <w:r w:rsidDel="00000000" w:rsidR="00000000" w:rsidRPr="00000000">
        <w:rPr>
          <w:sz w:val="22.00846290588379"/>
          <w:szCs w:val="22.00846290588379"/>
          <w:rtl w:val="0"/>
        </w:rPr>
        <w:t xml:space="preserve">hey form YSC to have more available choices . Shown by </w:t>
      </w:r>
      <w:r w:rsidDel="00000000" w:rsidR="00000000" w:rsidRPr="00000000">
        <w:rPr>
          <w:b w:val="1"/>
          <w:sz w:val="22.00846290588379"/>
          <w:szCs w:val="22.00846290588379"/>
          <w:rtl w:val="0"/>
        </w:rPr>
        <w:t xml:space="preserve">Maffesoli, 'Neo-tribes</w:t>
      </w:r>
      <w:r w:rsidDel="00000000" w:rsidR="00000000" w:rsidRPr="00000000">
        <w:rPr>
          <w:sz w:val="22.00846290588379"/>
          <w:szCs w:val="22.00846290588379"/>
          <w:rtl w:val="0"/>
        </w:rPr>
        <w:t xml:space="preserve">’ argued that young people ‘flirt’ from tribe to tribe where they are in a loose grouping of friends and are not committed to a subculture. Therefore, they did not define themselves as members of a group. This shows that group identities no longer formed along traditional social lines such as gender/class and so the tribes are not exclusive and the group itself is not a priority. Instead, used to satisfy individual needs as a young person can be part of more than one tribe simultaneously. </w:t>
      </w:r>
    </w:p>
    <w:p w:rsidR="00000000" w:rsidDel="00000000" w:rsidP="00000000" w:rsidRDefault="00000000" w:rsidRPr="00000000" w14:paraId="00000059">
      <w:pPr>
        <w:widowControl w:val="0"/>
        <w:spacing w:before="230.39999999999998" w:lineRule="auto"/>
        <w:ind w:right="4.800000000000182"/>
        <w:rPr>
          <w:b w:val="1"/>
          <w:sz w:val="22.00846290588379"/>
          <w:szCs w:val="22.00846290588379"/>
        </w:rPr>
      </w:pPr>
      <w:r w:rsidDel="00000000" w:rsidR="00000000" w:rsidRPr="00000000">
        <w:rPr>
          <w:b w:val="1"/>
          <w:sz w:val="22.00846290588379"/>
          <w:szCs w:val="22.00846290588379"/>
          <w:rtl w:val="0"/>
        </w:rPr>
        <w:t xml:space="preserve">(E) Hollands and Chatterson challenge the postmodernists view that rather than a ‘free-floating pick and mix’ story the majority of youth activity is characterised by commercial chart music, drinking culture which are addressed by corporately owned chains of bars, pubs and clubs. Therefore, suggesting that youths aren’t distinct as they’re indicating that alternative cultures did not exist. Therefore, youth cultures are largely mainstream and cooperate today, like Goths and not many choices are available for them. Also, the mixed-up, fluid world isn’t true for everyone as there may be some ysc that may divide themselves upon gender and ethnic lines. For e.g, Mcrobbie and Garber argue that some subcultures are still based on gender-. They suggest that girls acquire a ‘bedroom culture’- where they remain in their bedroom having sleepovers, being on their phone. Whereas boys go out and be consumed through magazines by having a lot of spending power and being rebellious. Therefore, showing that their ideas are not applicable to society. </w:t>
      </w:r>
    </w:p>
    <w:p w:rsidR="00000000" w:rsidDel="00000000" w:rsidP="00000000" w:rsidRDefault="00000000" w:rsidRPr="00000000" w14:paraId="0000005A">
      <w:pPr>
        <w:widowControl w:val="0"/>
        <w:spacing w:before="230.39999999999998" w:lineRule="auto"/>
        <w:ind w:right="374.3999999999994"/>
        <w:rPr>
          <w:sz w:val="22.00846290588379"/>
          <w:szCs w:val="22.00846290588379"/>
        </w:rPr>
      </w:pPr>
      <w:r w:rsidDel="00000000" w:rsidR="00000000" w:rsidRPr="00000000">
        <w:rPr>
          <w:b w:val="1"/>
          <w:sz w:val="22.00846290588379"/>
          <w:szCs w:val="22.00846290588379"/>
          <w:rtl w:val="0"/>
        </w:rPr>
        <w:t xml:space="preserve">(P) Y</w:t>
      </w:r>
      <w:r w:rsidDel="00000000" w:rsidR="00000000" w:rsidRPr="00000000">
        <w:rPr>
          <w:sz w:val="22.00846290588379"/>
          <w:szCs w:val="22.00846290588379"/>
          <w:rtl w:val="0"/>
        </w:rPr>
        <w:t xml:space="preserve">outh subcultures are influenced by the media which is why they form subcultures. </w:t>
      </w:r>
      <w:r w:rsidDel="00000000" w:rsidR="00000000" w:rsidRPr="00000000">
        <w:rPr>
          <w:b w:val="1"/>
          <w:sz w:val="22.00846290588379"/>
          <w:szCs w:val="22.00846290588379"/>
          <w:rtl w:val="0"/>
        </w:rPr>
        <w:t xml:space="preserve">Redhead </w:t>
      </w:r>
      <w:r w:rsidDel="00000000" w:rsidR="00000000" w:rsidRPr="00000000">
        <w:rPr>
          <w:sz w:val="22.00846290588379"/>
          <w:szCs w:val="22.00846290588379"/>
          <w:rtl w:val="0"/>
        </w:rPr>
        <w:t xml:space="preserve">argued that authentic subcultures like club cultures are formed within and through the media. This is showing that young people can be immersed in a media-driven reality. This suggests that social </w:t>
      </w:r>
    </w:p>
    <w:p w:rsidR="00000000" w:rsidDel="00000000" w:rsidP="00000000" w:rsidRDefault="00000000" w:rsidRPr="00000000" w14:paraId="0000005B">
      <w:pPr>
        <w:widowControl w:val="0"/>
        <w:ind w:right="100.79999999999927"/>
        <w:rPr>
          <w:sz w:val="22.00846290588379"/>
          <w:szCs w:val="22.00846290588379"/>
        </w:rPr>
      </w:pPr>
      <w:r w:rsidDel="00000000" w:rsidR="00000000" w:rsidRPr="00000000">
        <w:rPr>
          <w:sz w:val="22.00846290588379"/>
          <w:szCs w:val="22.00846290588379"/>
          <w:rtl w:val="0"/>
        </w:rPr>
        <w:t xml:space="preserve">media plays a significant role in the lives of young people indicating that the media drives and forms subcultures. </w:t>
      </w:r>
    </w:p>
    <w:p w:rsidR="00000000" w:rsidDel="00000000" w:rsidP="00000000" w:rsidRDefault="00000000" w:rsidRPr="00000000" w14:paraId="0000005C">
      <w:pPr>
        <w:widowControl w:val="0"/>
        <w:spacing w:before="225.6" w:lineRule="auto"/>
        <w:ind w:right="220.79999999999927"/>
        <w:rPr>
          <w:b w:val="1"/>
          <w:sz w:val="22.00846290588379"/>
          <w:szCs w:val="22.00846290588379"/>
        </w:rPr>
      </w:pPr>
      <w:r w:rsidDel="00000000" w:rsidR="00000000" w:rsidRPr="00000000">
        <w:rPr>
          <w:b w:val="1"/>
          <w:sz w:val="22.00846290588379"/>
          <w:szCs w:val="22.00846290588379"/>
          <w:rtl w:val="0"/>
        </w:rPr>
        <w:t xml:space="preserve">(E)However, the media actually drives youth subcultures rather the other way around. This is shown by Cohen through the moral panic of the media online which over-emphasises and sensationalises stories of youths being deviant. Therefore, the media has more of an impact in influencing youth subcultures to form and be more deviant because youths may internalise the labelling they receive from the media and society, also argued by Becker who says this leads to a ‘self-fulfilling’ prophecy. This means that they conform to society's stereotypical assumptions about them and so continue being deviant resulting into and deviancy amplification. Therefore, the media may be having an impact on the formation of ysc rather than individuals being influenced online. Therefore, showing that their ideas are not applicable to society. </w:t>
      </w:r>
    </w:p>
    <w:p w:rsidR="00000000" w:rsidDel="00000000" w:rsidP="00000000" w:rsidRDefault="00000000" w:rsidRPr="00000000" w14:paraId="0000005D">
      <w:pPr>
        <w:widowControl w:val="0"/>
        <w:spacing w:before="230.39999999999998" w:lineRule="auto"/>
        <w:ind w:right="5169.599999999999"/>
        <w:rPr>
          <w:b w:val="1"/>
          <w:sz w:val="22.00846290588379"/>
          <w:szCs w:val="22.00846290588379"/>
        </w:rPr>
      </w:pPr>
      <w:r w:rsidDel="00000000" w:rsidR="00000000" w:rsidRPr="00000000">
        <w:rPr>
          <w:b w:val="1"/>
          <w:sz w:val="22.00846290588379"/>
          <w:szCs w:val="22.00846290588379"/>
          <w:rtl w:val="0"/>
        </w:rPr>
        <w:t xml:space="preserve">Marxists explanations for formation of ysc </w:t>
      </w:r>
    </w:p>
    <w:p w:rsidR="00000000" w:rsidDel="00000000" w:rsidP="00000000" w:rsidRDefault="00000000" w:rsidRPr="00000000" w14:paraId="0000005E">
      <w:pPr>
        <w:widowControl w:val="0"/>
        <w:spacing w:before="230.39999999999998" w:lineRule="auto"/>
        <w:ind w:left="360" w:right="124.80000000000018" w:firstLine="0"/>
        <w:rPr>
          <w:b w:val="1"/>
          <w:sz w:val="22.00846290588379"/>
          <w:szCs w:val="22.00846290588379"/>
        </w:rPr>
      </w:pPr>
      <w:r w:rsidDel="00000000" w:rsidR="00000000" w:rsidRPr="00000000">
        <w:rPr>
          <w:sz w:val="22.00846290588379"/>
          <w:szCs w:val="22.00846290588379"/>
          <w:rtl w:val="0"/>
        </w:rPr>
        <w:t xml:space="preserve">- Working-class youths form sc because they are exploited by the law. - This is argued by </w:t>
      </w:r>
      <w:r w:rsidDel="00000000" w:rsidR="00000000" w:rsidRPr="00000000">
        <w:rPr>
          <w:b w:val="1"/>
          <w:sz w:val="22.00846290588379"/>
          <w:szCs w:val="22.00846290588379"/>
          <w:rtl w:val="0"/>
        </w:rPr>
        <w:t xml:space="preserve">Gramsci</w:t>
      </w:r>
      <w:r w:rsidDel="00000000" w:rsidR="00000000" w:rsidRPr="00000000">
        <w:rPr>
          <w:sz w:val="22.00846290588379"/>
          <w:szCs w:val="22.00846290588379"/>
          <w:rtl w:val="0"/>
        </w:rPr>
        <w:t xml:space="preserve">, who developed the concept of ‘hegemony’ which meant that the ruling class had ideological dominance and social authority over the subordinate classes. Therefore this suggests that the majority of working-class were controlled by the ruling classes' ideologies through law enforcements, which meant that they were placed in a powerless, subordinate position. This can cause them to form a youth subculture in order to resist against this hegemony, which Gramsci argues takes place. - </w:t>
      </w:r>
      <w:r w:rsidDel="00000000" w:rsidR="00000000" w:rsidRPr="00000000">
        <w:rPr>
          <w:b w:val="1"/>
          <w:sz w:val="22.00846290588379"/>
          <w:szCs w:val="22.00846290588379"/>
          <w:rtl w:val="0"/>
        </w:rPr>
        <w:t xml:space="preserve">However, Marxists do not look at the norms and values whilst Functionalists do. For example, Cohen argued that working-class boys faced “status-frustration” where they felt earned for status and respect especially from Middle-class boys who saw them as inferior because they lacked educational skills and materialistic goods. Therefore, because they are unable to achieve status in society they may form a criminal subculture, commit deviant acts and be rebellious in schools. This means that they reject society's norms and values. Therefore, showing that Marxists do not focus on the norms and values of each subculture but look at it as a whole, and over-empathise the influence of class and the structure of a capitalist society. Therefore, their studies may not provide a fuller picture as to why youths form deviant subcultures. </w:t>
      </w:r>
    </w:p>
    <w:p w:rsidR="00000000" w:rsidDel="00000000" w:rsidP="00000000" w:rsidRDefault="00000000" w:rsidRPr="00000000" w14:paraId="0000005F">
      <w:pPr>
        <w:widowControl w:val="0"/>
        <w:spacing w:before="230.39999999999998" w:lineRule="auto"/>
        <w:ind w:left="360" w:right="331.1999999999989" w:firstLine="0"/>
        <w:rPr>
          <w:sz w:val="22.00846290588379"/>
          <w:szCs w:val="22.00846290588379"/>
        </w:rPr>
      </w:pPr>
      <w:r w:rsidDel="00000000" w:rsidR="00000000" w:rsidRPr="00000000">
        <w:rPr>
          <w:sz w:val="22.00846290588379"/>
          <w:szCs w:val="22.00846290588379"/>
          <w:rtl w:val="0"/>
        </w:rPr>
        <w:t xml:space="preserve">Youths form ysc as a resistance to capitalist society. - This is developed by Hebdige who used the term ‘bricolage’ to describe some of the punk culture, referring to punks re-use of ordinary subjects where they put them together in a new way. For example, by wearing ripped clothes and piercing their bodies and clothing with safety pins. This showed that punk culture emerged as a resistance against the dominance of mainstream media and fashion industries, which were telling youth how to be. Therefore, youths used their rituals of fashion, music and attitude as the way in which they expressed this resistance. </w:t>
      </w:r>
    </w:p>
    <w:p w:rsidR="00000000" w:rsidDel="00000000" w:rsidP="00000000" w:rsidRDefault="00000000" w:rsidRPr="00000000" w14:paraId="00000060">
      <w:pPr>
        <w:widowControl w:val="0"/>
        <w:spacing w:before="230.39999999999998" w:lineRule="auto"/>
        <w:ind w:left="360" w:right="331.1999999999989" w:firstLine="0"/>
        <w:rPr>
          <w:b w:val="1"/>
          <w:sz w:val="22.00846290588379"/>
          <w:szCs w:val="22.00846290588379"/>
        </w:rPr>
      </w:pPr>
      <w:r w:rsidDel="00000000" w:rsidR="00000000" w:rsidRPr="00000000">
        <w:rPr>
          <w:b w:val="1"/>
          <w:sz w:val="22.00846290588379"/>
          <w:szCs w:val="22.00846290588379"/>
          <w:rtl w:val="0"/>
        </w:rPr>
        <w:t xml:space="preserve">However, the formation of ysc does not always happen because youths feel angry or frustrated at the way society treats them but maybe because they just want to have fun and socialise with different people and partake in activities. This is shown by Maffesoli who looked at ‘Neo-tribes’ and argued that young people ‘flirt’ from tribe to tribe where they are in a loose grouping of friends and are not committed to a subculture. Therefore, they did not define themselves as a member of a group. This shows that group identities no longer formed along traditional social lines such as gender/class and so the tribes are not exclusive and the group itself is not a priority. This shows thats sc are formed to satisfy individual needs because a young person can be part of more than one tribe simultaneously, instead of just forming a ysc to resist against capitalism because we live in a globalised, multicultural way that norms and values are changing anyways so the structure of capitalism is also changing to treat all people fairly. </w:t>
      </w:r>
    </w:p>
    <w:p w:rsidR="00000000" w:rsidDel="00000000" w:rsidP="00000000" w:rsidRDefault="00000000" w:rsidRPr="00000000" w14:paraId="00000061">
      <w:pPr>
        <w:widowControl w:val="0"/>
        <w:spacing w:before="230.39999999999998" w:lineRule="auto"/>
        <w:ind w:left="360" w:right="278.3999999999992" w:firstLine="0"/>
        <w:rPr>
          <w:sz w:val="22.00846290588379"/>
          <w:szCs w:val="22.00846290588379"/>
        </w:rPr>
      </w:pPr>
      <w:r w:rsidDel="00000000" w:rsidR="00000000" w:rsidRPr="00000000">
        <w:rPr>
          <w:sz w:val="22.00846290588379"/>
          <w:szCs w:val="22.00846290588379"/>
          <w:rtl w:val="0"/>
        </w:rPr>
        <w:t xml:space="preserve">Individuals also formed the boys to gain a new type of masculinity. - This is reinforced by Clarke who argued that skinhead culture represented an exaggerated version of working-class masculinity. For example, they wore an extreme form of manual workers clothes, consisting of rolled-up jeans, braces and big boots. Their attitude was also macho, aggressive and often racist. Clarke also argued that these youths felt that their working-class identity was under threat, especially by the decline of working-class industries. Therefore, working-class boys formed to aspire to be more masculine and appear more tough to make themselves feel better and ensure that status was achieved so more people looked up to them. </w:t>
      </w:r>
    </w:p>
    <w:p w:rsidR="00000000" w:rsidDel="00000000" w:rsidP="00000000" w:rsidRDefault="00000000" w:rsidRPr="00000000" w14:paraId="00000062">
      <w:pPr>
        <w:widowControl w:val="0"/>
        <w:spacing w:before="230.39999999999998" w:lineRule="auto"/>
        <w:ind w:left="360" w:right="278.3999999999992" w:firstLine="0"/>
        <w:rPr>
          <w:b w:val="1"/>
          <w:sz w:val="22.00846290588379"/>
          <w:szCs w:val="22.00846290588379"/>
        </w:rPr>
      </w:pPr>
      <w:r w:rsidDel="00000000" w:rsidR="00000000" w:rsidRPr="00000000">
        <w:rPr>
          <w:b w:val="1"/>
          <w:sz w:val="22.00846290588379"/>
          <w:szCs w:val="22.00846290588379"/>
          <w:rtl w:val="0"/>
        </w:rPr>
        <w:t xml:space="preserve">However, because Marxists look for examples related to class they interpret them that way therefore they were finding meanings that didn’t really exist. Additionally, Marxists ideas may be outdated, especially the CCCS where there are still few spectacular subcultures here today. For example, the Teddy Boys, in which Jefferson argued emerged at a time in the 1950s of high employment and relative affluence, not having done well at school, with only dead-end futures to look forward to. Additionally, feminists, such as Mcrobbie and garber challenge the CCS for ignoring girls in their subcultural analysis. They argue that girls do form a ysc where they partake in ‘bedroom culture’ .. pearce and Pitts? Therefore, because they do not include girls it means they do not overly represent the population of youths and so they may not form a true picture of why youths form a ysc. </w:t>
      </w:r>
    </w:p>
    <w:p w:rsidR="00000000" w:rsidDel="00000000" w:rsidP="00000000" w:rsidRDefault="00000000" w:rsidRPr="00000000" w14:paraId="00000063">
      <w:pPr>
        <w:widowControl w:val="0"/>
        <w:spacing w:before="225.6" w:lineRule="auto"/>
        <w:ind w:right="4233.5999999999985"/>
        <w:rPr>
          <w:b w:val="1"/>
          <w:sz w:val="28"/>
          <w:szCs w:val="28"/>
        </w:rPr>
      </w:pPr>
      <w:r w:rsidDel="00000000" w:rsidR="00000000" w:rsidRPr="00000000">
        <w:rPr>
          <w:b w:val="1"/>
          <w:sz w:val="28"/>
          <w:szCs w:val="28"/>
          <w:rtl w:val="0"/>
        </w:rPr>
        <w:t xml:space="preserve">Feminists explanations for young people forming ysc </w:t>
      </w:r>
    </w:p>
    <w:p w:rsidR="00000000" w:rsidDel="00000000" w:rsidP="00000000" w:rsidRDefault="00000000" w:rsidRPr="00000000" w14:paraId="00000064">
      <w:pPr>
        <w:widowControl w:val="0"/>
        <w:spacing w:before="225.6" w:lineRule="auto"/>
        <w:ind w:right="81.59999999999854"/>
        <w:rPr>
          <w:color w:val="222222"/>
          <w:sz w:val="24.020151138305664"/>
          <w:szCs w:val="24.020151138305664"/>
        </w:rPr>
      </w:pPr>
      <w:r w:rsidDel="00000000" w:rsidR="00000000" w:rsidRPr="00000000">
        <w:rPr>
          <w:color w:val="222222"/>
          <w:sz w:val="24.020151138305664"/>
          <w:szCs w:val="24.020151138305664"/>
          <w:rtl w:val="0"/>
        </w:rPr>
        <w:t xml:space="preserve">Girls are likely to form a subculture that consists of their own norms and values. This is developed by Mcrobbie and Garber who used the concept of ‘bedroom culture’ to describe that girls would get together and experiment with makeup, hairstyles and fashions. They would also gossip about boys to their friends. This shows that girls also form their own subcultures which may be a resistance to girls anxieties about teenage sexual interaction that led them to form very tight-knit friendship groups. Therefore, girls do form subcultures based on their own norms and values like boys but are more in the private sphere, rather than being very visible on street corners like boys, which is why the majority of girls subcultures do not draw much attention. </w:t>
      </w:r>
    </w:p>
    <w:p w:rsidR="00000000" w:rsidDel="00000000" w:rsidP="00000000" w:rsidRDefault="00000000" w:rsidRPr="00000000" w14:paraId="00000065">
      <w:pPr>
        <w:widowControl w:val="0"/>
        <w:spacing w:before="417.59999999999997" w:lineRule="auto"/>
        <w:ind w:right="43.19999999999936"/>
        <w:rPr>
          <w:color w:val="222222"/>
          <w:sz w:val="24.020151138305664"/>
          <w:szCs w:val="24.020151138305664"/>
        </w:rPr>
      </w:pPr>
      <w:r w:rsidDel="00000000" w:rsidR="00000000" w:rsidRPr="00000000">
        <w:rPr>
          <w:color w:val="222222"/>
          <w:sz w:val="24.020151138305664"/>
          <w:szCs w:val="24.020151138305664"/>
          <w:rtl w:val="0"/>
        </w:rPr>
        <w:t xml:space="preserve">However, the ‘bedroom subculture’ may be a thing of the past. For example, this is developed by Holland's study of nightlife in Newcastle which found out that there had been a dramatic increase in the numbers of women in the city of night. She also found out that women go out more often and would feel worse if restricted than their male counterparts. Therefore, women are more likely to form subcultures in the public sphere rather than private, undermining Mcrobbie and Garbers view. This suggests that women’s behaviour and attitude are changing and that they don't like being restricted and want to be more visible in the public eye. </w:t>
      </w:r>
    </w:p>
    <w:p w:rsidR="00000000" w:rsidDel="00000000" w:rsidP="00000000" w:rsidRDefault="00000000" w:rsidRPr="00000000" w14:paraId="00000066">
      <w:pPr>
        <w:widowControl w:val="0"/>
        <w:spacing w:before="427.2" w:lineRule="auto"/>
        <w:ind w:right="172.79999999999973"/>
        <w:rPr>
          <w:sz w:val="22.00846290588379"/>
          <w:szCs w:val="22.00846290588379"/>
        </w:rPr>
      </w:pPr>
      <w:r w:rsidDel="00000000" w:rsidR="00000000" w:rsidRPr="00000000">
        <w:rPr>
          <w:sz w:val="22.00846290588379"/>
          <w:szCs w:val="22.00846290588379"/>
          <w:rtl w:val="0"/>
        </w:rPr>
        <w:t xml:space="preserve">Feminists also argue that we live in a patriarchal society where girls are ignored in studies and society is run by the benefit of men. This is also developed by Mcrobbie and Garber who argue that </w:t>
      </w:r>
    </w:p>
    <w:p w:rsidR="00000000" w:rsidDel="00000000" w:rsidP="00000000" w:rsidRDefault="00000000" w:rsidRPr="00000000" w14:paraId="00000067">
      <w:pPr>
        <w:widowControl w:val="0"/>
        <w:rPr>
          <w:sz w:val="22.00846290588379"/>
          <w:szCs w:val="22.00846290588379"/>
        </w:rPr>
      </w:pPr>
      <w:r w:rsidDel="00000000" w:rsidR="00000000" w:rsidRPr="00000000">
        <w:rPr>
          <w:sz w:val="22.00846290588379"/>
          <w:szCs w:val="22.00846290588379"/>
          <w:rtl w:val="0"/>
        </w:rPr>
        <w:t xml:space="preserve">girls are absent from most research on youth subcultures. However, when they did appear they reinforced stereotypical views of girls, often just presenting them as the passive ‘girlfriends’ of the male subculture members. Mcrobbie also studied girls magazines in the1970s and found that popular literature for women was mainly focused on the domestic sphere of home and beauty on girls that was difficult for girls to challenge. </w:t>
      </w:r>
    </w:p>
    <w:p w:rsidR="00000000" w:rsidDel="00000000" w:rsidP="00000000" w:rsidRDefault="00000000" w:rsidRPr="00000000" w14:paraId="00000068">
      <w:pPr>
        <w:widowControl w:val="0"/>
        <w:spacing w:before="225.6" w:lineRule="auto"/>
        <w:ind w:right="316.7999999999995" w:firstLine="67.2"/>
        <w:rPr>
          <w:color w:val="222222"/>
          <w:sz w:val="24.020151138305664"/>
          <w:szCs w:val="24.020151138305664"/>
        </w:rPr>
      </w:pPr>
      <w:r w:rsidDel="00000000" w:rsidR="00000000" w:rsidRPr="00000000">
        <w:rPr>
          <w:color w:val="222222"/>
          <w:sz w:val="24.020151138305664"/>
          <w:szCs w:val="24.020151138305664"/>
          <w:rtl w:val="0"/>
        </w:rPr>
        <w:t xml:space="preserve">However, the emergence of youth subcultures are rising amongst girls. For example, Jackson has noted that there has been a rise in ladettes. The ladette culture would involve smoking, swearing and acting ‘hard’, therefore showing that girls behaviour and attitudes are changing now where they are more anti-school rather than pro-school and form a subculture that goes against schools norms and values, where they may deviate and rebel. This is also supported by Pearce and Pitts who argue that 12,500 young women are involved in gangs. Therefore, girls now have the freedom to do what they feel like and partake in subcultures that reject society's values and norms. </w:t>
      </w:r>
    </w:p>
    <w:p w:rsidR="00000000" w:rsidDel="00000000" w:rsidP="00000000" w:rsidRDefault="00000000" w:rsidRPr="00000000" w14:paraId="00000069">
      <w:pPr>
        <w:widowControl w:val="0"/>
        <w:spacing w:before="547.2" w:lineRule="auto"/>
        <w:ind w:right="2025.5999999999995"/>
        <w:rPr>
          <w:b w:val="1"/>
          <w:sz w:val="22.00846290588379"/>
          <w:szCs w:val="22.00846290588379"/>
        </w:rPr>
      </w:pPr>
      <w:r w:rsidDel="00000000" w:rsidR="00000000" w:rsidRPr="00000000">
        <w:rPr>
          <w:b w:val="1"/>
          <w:sz w:val="22.00846290588379"/>
          <w:szCs w:val="22.00846290588379"/>
          <w:rtl w:val="0"/>
        </w:rPr>
        <w:t xml:space="preserve">New right explanations for young people participating in deviant subcultures </w:t>
      </w:r>
    </w:p>
    <w:p w:rsidR="00000000" w:rsidDel="00000000" w:rsidP="00000000" w:rsidRDefault="00000000" w:rsidRPr="00000000" w14:paraId="0000006A">
      <w:pPr>
        <w:widowControl w:val="0"/>
        <w:spacing w:before="230.39999999999998" w:lineRule="auto"/>
        <w:ind w:left="360" w:right="1727.9999999999995" w:firstLine="0"/>
        <w:rPr>
          <w:sz w:val="22.00846290588379"/>
          <w:szCs w:val="22.00846290588379"/>
        </w:rPr>
      </w:pPr>
      <w:r w:rsidDel="00000000" w:rsidR="00000000" w:rsidRPr="00000000">
        <w:rPr>
          <w:b w:val="1"/>
          <w:sz w:val="22.00846290588379"/>
          <w:szCs w:val="22.00846290588379"/>
          <w:rtl w:val="0"/>
        </w:rPr>
        <w:t xml:space="preserve">1. </w:t>
      </w:r>
      <w:r w:rsidDel="00000000" w:rsidR="00000000" w:rsidRPr="00000000">
        <w:rPr>
          <w:sz w:val="22.00846290588379"/>
          <w:szCs w:val="22.00846290588379"/>
          <w:rtl w:val="0"/>
        </w:rPr>
        <w:t xml:space="preserve">Young people are to blame for the rise of crime levels rather than society. </w:t>
      </w:r>
    </w:p>
    <w:p w:rsidR="00000000" w:rsidDel="00000000" w:rsidP="00000000" w:rsidRDefault="00000000" w:rsidRPr="00000000" w14:paraId="0000006B">
      <w:pPr>
        <w:widowControl w:val="0"/>
        <w:spacing w:before="225.6" w:lineRule="auto"/>
        <w:ind w:right="86.39999999999873"/>
        <w:rPr>
          <w:sz w:val="22.00846290588379"/>
          <w:szCs w:val="22.00846290588379"/>
        </w:rPr>
      </w:pPr>
      <w:r w:rsidDel="00000000" w:rsidR="00000000" w:rsidRPr="00000000">
        <w:rPr>
          <w:b w:val="1"/>
          <w:sz w:val="22.00846290588379"/>
          <w:szCs w:val="22.00846290588379"/>
          <w:rtl w:val="0"/>
        </w:rPr>
        <w:t xml:space="preserve">Murray- </w:t>
      </w:r>
      <w:r w:rsidDel="00000000" w:rsidR="00000000" w:rsidRPr="00000000">
        <w:rPr>
          <w:sz w:val="22.00846290588379"/>
          <w:szCs w:val="22.00846290588379"/>
          <w:rtl w:val="0"/>
        </w:rPr>
        <w:t xml:space="preserve">Argues that the underclass do not work and see dependency on welfare as a positive lifestyle choice. He suggests that single mothers who raise young boys can explain the high rates of crime among male youths as they haven't received the appropriate socialization needed. Therefore indicating that they have a different, deviant set of norms and values which causes youths to turn to crime and deviance and this allows Murray to blame individuals for the high levels of crime instead of society. </w:t>
      </w:r>
    </w:p>
    <w:p w:rsidR="00000000" w:rsidDel="00000000" w:rsidP="00000000" w:rsidRDefault="00000000" w:rsidRPr="00000000" w14:paraId="0000006C">
      <w:pPr>
        <w:widowControl w:val="0"/>
        <w:spacing w:before="225.6" w:lineRule="auto"/>
        <w:ind w:right="9.59999999999809"/>
        <w:rPr>
          <w:b w:val="1"/>
          <w:color w:val="333333"/>
          <w:sz w:val="22.00846290588379"/>
          <w:szCs w:val="22.00846290588379"/>
        </w:rPr>
      </w:pPr>
      <w:r w:rsidDel="00000000" w:rsidR="00000000" w:rsidRPr="00000000">
        <w:rPr>
          <w:b w:val="1"/>
          <w:sz w:val="22.00846290588379"/>
          <w:szCs w:val="22.00846290588379"/>
          <w:rtl w:val="0"/>
        </w:rPr>
        <w:t xml:space="preserve">(E) However, Mcdonald summarised several studies of youth taken by the University of Teesside where he found that deprived young people actually wanted to work and not be dependent on the state so they could earn a living by themselves. Therefore, this suggests that not all deprived people are not socialized properly as Murray thinks that they’re all homogenous groups of people,but really they aren’t as some may want to work hard and achieve success. This shows that young people may not want to form a deviant subculture because they also share the same set of norms and values as the rest of the members in society. Therefore, Mcdonald’s research suggests youths do want to conform to society's goals like everyone else. Additionally, </w:t>
      </w:r>
      <w:r w:rsidDel="00000000" w:rsidR="00000000" w:rsidRPr="00000000">
        <w:rPr>
          <w:b w:val="1"/>
          <w:color w:val="333333"/>
          <w:sz w:val="22.00846290588379"/>
          <w:szCs w:val="22.00846290588379"/>
          <w:rtl w:val="0"/>
        </w:rPr>
        <w:t xml:space="preserve">most single parents are not welfare scroungers – most want to work but find it difficult to find jobs that are flexible enough so they can balance work and child care. Therefore, New-Right explanations may not be applicable to society. </w:t>
      </w:r>
    </w:p>
    <w:p w:rsidR="00000000" w:rsidDel="00000000" w:rsidP="00000000" w:rsidRDefault="00000000" w:rsidRPr="00000000" w14:paraId="0000006D">
      <w:pPr>
        <w:widowControl w:val="0"/>
        <w:spacing w:before="230.39999999999998" w:lineRule="auto"/>
        <w:ind w:left="201.59999999999997" w:right="815.9999999999991" w:firstLine="0"/>
        <w:rPr>
          <w:sz w:val="22.00846290588379"/>
          <w:szCs w:val="22.00846290588379"/>
        </w:rPr>
      </w:pPr>
      <w:r w:rsidDel="00000000" w:rsidR="00000000" w:rsidRPr="00000000">
        <w:rPr>
          <w:b w:val="1"/>
          <w:sz w:val="22.00846290588379"/>
          <w:szCs w:val="22.00846290588379"/>
          <w:rtl w:val="0"/>
        </w:rPr>
        <w:t xml:space="preserve">2. </w:t>
      </w:r>
      <w:r w:rsidDel="00000000" w:rsidR="00000000" w:rsidRPr="00000000">
        <w:rPr>
          <w:sz w:val="22.00846290588379"/>
          <w:szCs w:val="22.00846290588379"/>
          <w:rtl w:val="0"/>
        </w:rPr>
        <w:t xml:space="preserve">Individuals are not socialised properly in the family which leads to the formation of DS. </w:t>
      </w:r>
    </w:p>
    <w:p w:rsidR="00000000" w:rsidDel="00000000" w:rsidP="00000000" w:rsidRDefault="00000000" w:rsidRPr="00000000" w14:paraId="0000006E">
      <w:pPr>
        <w:widowControl w:val="0"/>
        <w:spacing w:before="225.6" w:lineRule="auto"/>
        <w:ind w:right="187.20000000000027"/>
        <w:rPr>
          <w:sz w:val="22.00846290588379"/>
          <w:szCs w:val="22.00846290588379"/>
        </w:rPr>
      </w:pPr>
      <w:r w:rsidDel="00000000" w:rsidR="00000000" w:rsidRPr="00000000">
        <w:rPr>
          <w:b w:val="1"/>
          <w:sz w:val="22.00846290588379"/>
          <w:szCs w:val="22.00846290588379"/>
          <w:rtl w:val="0"/>
        </w:rPr>
        <w:t xml:space="preserve">Coleman- </w:t>
      </w:r>
      <w:r w:rsidDel="00000000" w:rsidR="00000000" w:rsidRPr="00000000">
        <w:rPr>
          <w:sz w:val="22.00846290588379"/>
          <w:szCs w:val="22.00846290588379"/>
          <w:rtl w:val="0"/>
        </w:rPr>
        <w:t xml:space="preserve">Believes when family bonds are strong there is a good interaction and a good spread of norms and values. However, when there are low levels and poor family relationships, children develop poorly, leading them to turn to crime. Therefore, socialisation is important as it can lead to individuals committing crime because if they are not socialised into mainstream society and family values they may deviate, thinking that it is normal and the right way to function in society because they feel isolated and may lack the mindset from what is right versus wrong. </w:t>
      </w:r>
    </w:p>
    <w:p w:rsidR="00000000" w:rsidDel="00000000" w:rsidP="00000000" w:rsidRDefault="00000000" w:rsidRPr="00000000" w14:paraId="0000006F">
      <w:pPr>
        <w:widowControl w:val="0"/>
        <w:ind w:right="4.800000000000182"/>
        <w:rPr>
          <w:b w:val="1"/>
          <w:sz w:val="22.00846290588379"/>
          <w:szCs w:val="22.00846290588379"/>
        </w:rPr>
      </w:pPr>
      <w:r w:rsidDel="00000000" w:rsidR="00000000" w:rsidRPr="00000000">
        <w:rPr>
          <w:b w:val="1"/>
          <w:sz w:val="22.00846290588379"/>
          <w:szCs w:val="22.00846290588379"/>
          <w:rtl w:val="0"/>
        </w:rPr>
        <w:t xml:space="preserve">(E) Marxists would argue that they don’t look into the structural factors that lead to family breakdown caused by capitalism rather they take a victim-centered approach where they blame the individual but they dont look at society to blame. Additionally, family doesn’t heavily affect the deviant as marxists would argue that society is mainly shaped by conflict which leads to societies control. This suggests that there doesn’t need to be correct socialisation into the family as there are other reasons which may be more significant as to why young people may join deviant subcultures. For example, some individuals may form deviant sc to act as a resistance against the capitalist state. This is reinforced by Gilroy who argue that riots occur because they are political uprisings by young people who feel oppressed and aggrieved by the unequal or exploitative nature of capitalist society. </w:t>
      </w:r>
    </w:p>
    <w:p w:rsidR="00000000" w:rsidDel="00000000" w:rsidP="00000000" w:rsidRDefault="00000000" w:rsidRPr="00000000" w14:paraId="00000070">
      <w:pPr>
        <w:widowControl w:val="0"/>
        <w:spacing w:before="225.6" w:lineRule="auto"/>
        <w:ind w:left="52.80000000000001" w:right="974.3999999999994" w:firstLine="0"/>
        <w:rPr>
          <w:sz w:val="24.020151138305664"/>
          <w:szCs w:val="24.020151138305664"/>
        </w:rPr>
      </w:pPr>
      <w:r w:rsidDel="00000000" w:rsidR="00000000" w:rsidRPr="00000000">
        <w:rPr>
          <w:b w:val="1"/>
          <w:sz w:val="22.00846290588379"/>
          <w:szCs w:val="22.00846290588379"/>
          <w:rtl w:val="0"/>
        </w:rPr>
        <w:t xml:space="preserve">3. </w:t>
      </w:r>
      <w:r w:rsidDel="00000000" w:rsidR="00000000" w:rsidRPr="00000000">
        <w:rPr>
          <w:sz w:val="24.020151138305664"/>
          <w:szCs w:val="24.020151138305664"/>
          <w:rtl w:val="0"/>
        </w:rPr>
        <w:t xml:space="preserve">C</w:t>
      </w:r>
      <w:r w:rsidDel="00000000" w:rsidR="00000000" w:rsidRPr="00000000">
        <w:rPr>
          <w:sz w:val="24.020151138305664"/>
          <w:szCs w:val="24.020151138305664"/>
          <w:rtl w:val="0"/>
        </w:rPr>
        <w:t xml:space="preserve">riminal activity occurs when an individual's attachment to society is weakened. </w:t>
      </w:r>
    </w:p>
    <w:p w:rsidR="00000000" w:rsidDel="00000000" w:rsidP="00000000" w:rsidRDefault="00000000" w:rsidRPr="00000000" w14:paraId="00000071">
      <w:pPr>
        <w:widowControl w:val="0"/>
        <w:spacing w:before="225.6" w:lineRule="auto"/>
        <w:ind w:right="158.39999999999918"/>
        <w:rPr>
          <w:sz w:val="24.020151138305664"/>
          <w:szCs w:val="24.020151138305664"/>
        </w:rPr>
      </w:pPr>
      <w:r w:rsidDel="00000000" w:rsidR="00000000" w:rsidRPr="00000000">
        <w:rPr>
          <w:color w:val="222222"/>
          <w:sz w:val="24.020151138305664"/>
          <w:szCs w:val="24.020151138305664"/>
          <w:rtl w:val="0"/>
        </w:rPr>
        <w:t xml:space="preserve">According to </w:t>
      </w:r>
      <w:r w:rsidDel="00000000" w:rsidR="00000000" w:rsidRPr="00000000">
        <w:rPr>
          <w:b w:val="1"/>
          <w:color w:val="222222"/>
          <w:sz w:val="24.020151138305664"/>
          <w:szCs w:val="24.020151138305664"/>
          <w:rtl w:val="0"/>
        </w:rPr>
        <w:t xml:space="preserve">Hirschi </w:t>
      </w:r>
      <w:r w:rsidDel="00000000" w:rsidR="00000000" w:rsidRPr="00000000">
        <w:rPr>
          <w:color w:val="222222"/>
          <w:sz w:val="24.020151138305664"/>
          <w:szCs w:val="24.020151138305664"/>
          <w:rtl w:val="0"/>
        </w:rPr>
        <w:t xml:space="preserve">there are four social bonds that bind us together – </w:t>
      </w:r>
      <w:r w:rsidDel="00000000" w:rsidR="00000000" w:rsidRPr="00000000">
        <w:rPr>
          <w:b w:val="1"/>
          <w:color w:val="222222"/>
          <w:sz w:val="24.020151138305664"/>
          <w:szCs w:val="24.020151138305664"/>
          <w:rtl w:val="0"/>
        </w:rPr>
        <w:t xml:space="preserve">Attachment</w:t>
      </w:r>
      <w:r w:rsidDel="00000000" w:rsidR="00000000" w:rsidRPr="00000000">
        <w:rPr>
          <w:color w:val="222222"/>
          <w:sz w:val="24.020151138305664"/>
          <w:szCs w:val="24.020151138305664"/>
          <w:rtl w:val="0"/>
        </w:rPr>
        <w:t xml:space="preserve">; Commitment; Involvement and Belief. Hirschi's theory indicates that this attachment depends on the strength of social bonds that hold people to society. So, those </w:t>
      </w:r>
      <w:r w:rsidDel="00000000" w:rsidR="00000000" w:rsidRPr="00000000">
        <w:rPr>
          <w:sz w:val="24.020151138305664"/>
          <w:szCs w:val="24.020151138305664"/>
          <w:rtl w:val="0"/>
        </w:rPr>
        <w:t xml:space="preserve">who are involved and part of social institutions are less likely to go astray. Those who aren’t a part of institutions like school, can mean that truancy is an indicator of low social-attachment, and thus a predictor of criminal behaviour. </w:t>
      </w:r>
    </w:p>
    <w:p w:rsidR="00000000" w:rsidDel="00000000" w:rsidP="00000000" w:rsidRDefault="00000000" w:rsidRPr="00000000" w14:paraId="00000072">
      <w:pPr>
        <w:widowControl w:val="0"/>
        <w:spacing w:before="230.39999999999998" w:lineRule="auto"/>
        <w:ind w:right="14.399999999998272"/>
        <w:rPr>
          <w:b w:val="1"/>
          <w:sz w:val="22.00846290588379"/>
          <w:szCs w:val="22.00846290588379"/>
        </w:rPr>
      </w:pPr>
      <w:r w:rsidDel="00000000" w:rsidR="00000000" w:rsidRPr="00000000">
        <w:rPr>
          <w:b w:val="1"/>
          <w:sz w:val="22.00846290588379"/>
          <w:szCs w:val="22.00846290588379"/>
          <w:rtl w:val="0"/>
        </w:rPr>
        <w:t xml:space="preserve">(E) However, Hirschi and the other new right sociologists influence us to think that we need protection from criminals whereas in reality we need protection from the government and the elite. Therefore showing that youths do not need to be properly socialized in society to not join a deviant ysc because crimes are more likely to be committed with people that have lots of social connections and so it doesn’t matter whether you have social bonds or not. Additionally, Functionalists may look at why working-class boys deviate, in terms of looking at their norms and values which New Right sociologists do not do. For example, Cohen argued that working-class boys faced “status-frustration” where they felt the earn for status and respect especially from Middle-class boys who saw them as inferior because they lacked educational skills and materialistic goods. Therefore, because they are unable to achieve status in society they may form a criminal subculture, commit deviant acts and be rebellious in schools. This means that they reject society's norms and values. Therefore, showing that New-right do not focus on the norms and values of each subculture but look at it as a whole, and over-empathise the process of socialisation. Therefore, their studies may not provide a fuller picture as to why youths form deviant subcultures. </w:t>
      </w:r>
    </w:p>
    <w:p w:rsidR="00000000" w:rsidDel="00000000" w:rsidP="00000000" w:rsidRDefault="00000000" w:rsidRPr="00000000" w14:paraId="00000073">
      <w:pPr>
        <w:widowControl w:val="0"/>
        <w:spacing w:before="230.39999999999998" w:lineRule="auto"/>
        <w:ind w:right="6436.799999999998"/>
        <w:rPr>
          <w:b w:val="1"/>
          <w:sz w:val="22.00846290588379"/>
          <w:szCs w:val="22.00846290588379"/>
        </w:rPr>
      </w:pPr>
      <w:r w:rsidDel="00000000" w:rsidR="00000000" w:rsidRPr="00000000">
        <w:rPr>
          <w:b w:val="1"/>
          <w:sz w:val="22.00846290588379"/>
          <w:szCs w:val="22.00846290588379"/>
          <w:rtl w:val="0"/>
        </w:rPr>
        <w:t xml:space="preserve">MARXISTS- gangs/deviant - SUBCULTURE</w:t>
      </w:r>
    </w:p>
    <w:p w:rsidR="00000000" w:rsidDel="00000000" w:rsidP="00000000" w:rsidRDefault="00000000" w:rsidRPr="00000000" w14:paraId="00000074">
      <w:pPr>
        <w:widowControl w:val="0"/>
        <w:spacing w:before="230.39999999999998" w:lineRule="auto"/>
        <w:ind w:left="360" w:right="71.99999999999818" w:firstLine="0"/>
        <w:rPr>
          <w:b w:val="1"/>
          <w:sz w:val="22.00846290588379"/>
          <w:szCs w:val="22.00846290588379"/>
        </w:rPr>
      </w:pPr>
      <w:r w:rsidDel="00000000" w:rsidR="00000000" w:rsidRPr="00000000">
        <w:rPr>
          <w:sz w:val="22.00846290588379"/>
          <w:szCs w:val="22.00846290588379"/>
          <w:rtl w:val="0"/>
        </w:rPr>
        <w:t xml:space="preserve">- Young people such as the working-class may participate in gangs due to relative deprivation. For example, </w:t>
      </w:r>
      <w:r w:rsidDel="00000000" w:rsidR="00000000" w:rsidRPr="00000000">
        <w:rPr>
          <w:b w:val="1"/>
          <w:sz w:val="22.00846290588379"/>
          <w:szCs w:val="22.00846290588379"/>
          <w:rtl w:val="0"/>
        </w:rPr>
        <w:t xml:space="preserve">Lea and Young </w:t>
      </w:r>
      <w:r w:rsidDel="00000000" w:rsidR="00000000" w:rsidRPr="00000000">
        <w:rPr>
          <w:sz w:val="22.00846290588379"/>
          <w:szCs w:val="22.00846290588379"/>
          <w:rtl w:val="0"/>
        </w:rPr>
        <w:t xml:space="preserve">argue that the media leads to individuals feeling deprived as they compare themselves to others. This suggests that they believe that subcultures are formed as a resistance against society's control and a reaction to their identity being threatened. Youths can especially feel deprived compared to adults, as they have less freedom and are more influenced by the media and impressions of what they should have. Therefore, this highlights that the media can lead to youths feeling more insecure as they consciously compare themselves to others and what they do or don't have in life. - </w:t>
      </w:r>
      <w:r w:rsidDel="00000000" w:rsidR="00000000" w:rsidRPr="00000000">
        <w:rPr>
          <w:b w:val="1"/>
          <w:sz w:val="22.00846290588379"/>
          <w:szCs w:val="22.00846290588379"/>
          <w:rtl w:val="0"/>
        </w:rPr>
        <w:t xml:space="preserve">(E) However, because Marxists look at society based on conflict they may overstate the </w:t>
      </w:r>
    </w:p>
    <w:p w:rsidR="00000000" w:rsidDel="00000000" w:rsidP="00000000" w:rsidRDefault="00000000" w:rsidRPr="00000000" w14:paraId="00000075">
      <w:pPr>
        <w:widowControl w:val="0"/>
        <w:spacing w:before="67.2" w:lineRule="auto"/>
        <w:ind w:left="720" w:right="115.19999999999982" w:firstLine="0"/>
        <w:jc w:val="both"/>
        <w:rPr>
          <w:b w:val="1"/>
          <w:sz w:val="22.00846290588379"/>
          <w:szCs w:val="22.00846290588379"/>
        </w:rPr>
      </w:pPr>
      <w:r w:rsidDel="00000000" w:rsidR="00000000" w:rsidRPr="00000000">
        <w:rPr>
          <w:b w:val="1"/>
          <w:sz w:val="22.00846290588379"/>
          <w:szCs w:val="22.00846290588379"/>
          <w:rtl w:val="0"/>
        </w:rPr>
        <w:t xml:space="preserve">influence of social class and the integration of society which is what functionalists look at. For example, Cohen argued that working-class boys faced “status-frustration” where they felt the earn for status and respect especially from Middle-class boys who saw them as </w:t>
      </w:r>
    </w:p>
    <w:p w:rsidR="00000000" w:rsidDel="00000000" w:rsidP="00000000" w:rsidRDefault="00000000" w:rsidRPr="00000000" w14:paraId="00000076">
      <w:pPr>
        <w:widowControl w:val="0"/>
        <w:ind w:left="720" w:right="81.59999999999854" w:firstLine="0"/>
        <w:rPr>
          <w:b w:val="1"/>
          <w:sz w:val="22.00846290588379"/>
          <w:szCs w:val="22.00846290588379"/>
        </w:rPr>
      </w:pPr>
      <w:r w:rsidDel="00000000" w:rsidR="00000000" w:rsidRPr="00000000">
        <w:rPr>
          <w:b w:val="1"/>
          <w:sz w:val="22.00846290588379"/>
          <w:szCs w:val="22.00846290588379"/>
          <w:rtl w:val="0"/>
        </w:rPr>
        <w:t xml:space="preserve">inferior because they lacked educational skills and materialistic goods. Therefore, because they are unable to achieve status in society they may form a criminal subculture, commit deviant acts and be rebellious in schools. This means that they reject society's norms and values. Therefore, showing that Marxists do not focus on the norms and values of each subculture but look at it as a whole, and over-empathise the structure of capitalism. Therefore, their studies may not provide a fuller picture as to why youths form deviant subcultures. </w:t>
      </w:r>
    </w:p>
    <w:p w:rsidR="00000000" w:rsidDel="00000000" w:rsidP="00000000" w:rsidRDefault="00000000" w:rsidRPr="00000000" w14:paraId="00000077">
      <w:pPr>
        <w:widowControl w:val="0"/>
        <w:spacing w:before="676.8000000000001" w:lineRule="auto"/>
        <w:ind w:left="360" w:right="940.7999999999993" w:firstLine="0"/>
        <w:rPr>
          <w:sz w:val="22.00846290588379"/>
          <w:szCs w:val="22.00846290588379"/>
        </w:rPr>
      </w:pPr>
      <w:r w:rsidDel="00000000" w:rsidR="00000000" w:rsidRPr="00000000">
        <w:rPr>
          <w:sz w:val="22.00846290588379"/>
          <w:szCs w:val="22.00846290588379"/>
          <w:rtl w:val="0"/>
        </w:rPr>
        <w:t xml:space="preserve">- Young people join gangs as a way to protect themselves. - This is developed by </w:t>
      </w:r>
      <w:r w:rsidDel="00000000" w:rsidR="00000000" w:rsidRPr="00000000">
        <w:rPr>
          <w:b w:val="1"/>
          <w:sz w:val="22.00846290588379"/>
          <w:szCs w:val="22.00846290588379"/>
          <w:rtl w:val="0"/>
        </w:rPr>
        <w:t xml:space="preserve">White </w:t>
      </w:r>
      <w:r w:rsidDel="00000000" w:rsidR="00000000" w:rsidRPr="00000000">
        <w:rPr>
          <w:sz w:val="22.00846290588379"/>
          <w:szCs w:val="22.00846290588379"/>
          <w:rtl w:val="0"/>
        </w:rPr>
        <w:t xml:space="preserve">who argued that gangs tend to be linked to ‘underclass </w:t>
      </w:r>
    </w:p>
    <w:p w:rsidR="00000000" w:rsidDel="00000000" w:rsidP="00000000" w:rsidRDefault="00000000" w:rsidRPr="00000000" w14:paraId="00000078">
      <w:pPr>
        <w:widowControl w:val="0"/>
        <w:spacing w:before="62.400000000000006" w:lineRule="auto"/>
        <w:ind w:left="360" w:right="19.199999999998454" w:firstLine="0"/>
        <w:rPr>
          <w:b w:val="1"/>
          <w:sz w:val="22.00846290588379"/>
          <w:szCs w:val="22.00846290588379"/>
        </w:rPr>
      </w:pPr>
      <w:r w:rsidDel="00000000" w:rsidR="00000000" w:rsidRPr="00000000">
        <w:rPr>
          <w:sz w:val="22.00846290588379"/>
          <w:szCs w:val="22.00846290588379"/>
          <w:rtl w:val="0"/>
        </w:rPr>
        <w:t xml:space="preserve">conditions of poverty and social exclusion and gangs can arise whenever these become evident. Therefore, showing that gangs are a mechanism for young people to cope due to oppressive environments. Also showing there may be social inequalities arising for young people, that can stimulate them to commit crime so they do not feel disadvantages in society. </w:t>
      </w:r>
      <w:r w:rsidDel="00000000" w:rsidR="00000000" w:rsidRPr="00000000">
        <w:rPr>
          <w:b w:val="1"/>
          <w:sz w:val="22.00846290588379"/>
          <w:szCs w:val="22.00846290588379"/>
          <w:rtl w:val="0"/>
        </w:rPr>
        <w:t xml:space="preserve">- (E) However, mainstream society has defined certain behavior as deviant and identified the kind of people they see as deviants, which Marxists do not look at. For example, Becker may use the labelling theory to suggest that individuals who are labelled may lead to a ‘self-fulfilling prophecy’. This means they can live up to that label and conform to their deviant behaviour and actions and so deviancy amplification occurs. Therefore, Marxists just generalise about youths which suggests that not all working-class face social issues and so underclass conditions may not be a reason for young people joining gangs. </w:t>
      </w:r>
    </w:p>
    <w:p w:rsidR="00000000" w:rsidDel="00000000" w:rsidP="00000000" w:rsidRDefault="00000000" w:rsidRPr="00000000" w14:paraId="00000079">
      <w:pPr>
        <w:widowControl w:val="0"/>
        <w:spacing w:before="681.5999999999999" w:lineRule="auto"/>
        <w:ind w:left="360" w:right="19.199999999998454" w:firstLine="0"/>
        <w:rPr>
          <w:b w:val="1"/>
          <w:sz w:val="22.00846290588379"/>
          <w:szCs w:val="22.00846290588379"/>
        </w:rPr>
      </w:pPr>
      <w:r w:rsidDel="00000000" w:rsidR="00000000" w:rsidRPr="00000000">
        <w:rPr>
          <w:b w:val="1"/>
          <w:sz w:val="22.00846290588379"/>
          <w:szCs w:val="22.00846290588379"/>
          <w:rtl w:val="0"/>
        </w:rPr>
        <w:t xml:space="preserve">- WC boys form criminal subcultures because it allows them to achieve their own success. </w:t>
      </w:r>
      <w:r w:rsidDel="00000000" w:rsidR="00000000" w:rsidRPr="00000000">
        <w:rPr>
          <w:sz w:val="22.00846290588379"/>
          <w:szCs w:val="22.00846290588379"/>
          <w:rtl w:val="0"/>
        </w:rPr>
        <w:t xml:space="preserve">- Decker and Van Winkle consist of ‘pulls’ to the youths joining a gang which is due to a gang being attractive. For example, gang membership can give status and excitement which can make money-making opportunities for wc youths. This shows that young youths join gangs to feel superior like middle-classes and complete their own goals so they can feel successful, especially when they gain a lot of money, knowing that they do not need a degree or have to go through education to be successful in the future. </w:t>
      </w:r>
      <w:r w:rsidDel="00000000" w:rsidR="00000000" w:rsidRPr="00000000">
        <w:rPr>
          <w:b w:val="1"/>
          <w:sz w:val="22.00846290588379"/>
          <w:szCs w:val="22.00846290588379"/>
          <w:rtl w:val="0"/>
        </w:rPr>
        <w:t xml:space="preserve">- (e) Because they look for examples related to class they interpret them that way therefore they were finding meanings that didn’t really exist. Additionally, Marxists ideas may be outdated, especially the CCCS where there are still few spectacular subcultures here today. This is shown by Maffesoli ‘Neo-tribes’ argued that young people ‘flirt’ from tribe to tribe where they are in a loose grouping of friends and are not committed to a subculture. Therefore, they did not define themselves as a member of a group. This shows that group identities no longer formed along traditional social lines such as gender/class and so the tribes are existent today where subcultures have their own spectacular fashions and styles, which marxists do not focus on. (Feminists may also challenge the CCCS ideas as they ignore gender as girls may also participate in gangs the same as boys but not much studies focus on this). </w:t>
      </w:r>
    </w:p>
    <w:p w:rsidR="00000000" w:rsidDel="00000000" w:rsidP="00000000" w:rsidRDefault="00000000" w:rsidRPr="00000000" w14:paraId="0000007A">
      <w:pPr>
        <w:widowControl w:val="0"/>
        <w:spacing w:before="230.39999999999998" w:lineRule="auto"/>
        <w:ind w:right="7295.999999999999"/>
        <w:rPr>
          <w:b w:val="1"/>
          <w:sz w:val="22.00846290588379"/>
          <w:szCs w:val="22.00846290588379"/>
        </w:rPr>
      </w:pPr>
      <w:r w:rsidDel="00000000" w:rsidR="00000000" w:rsidRPr="00000000">
        <w:rPr>
          <w:b w:val="1"/>
          <w:sz w:val="22.00846290588379"/>
          <w:szCs w:val="22.00846290588379"/>
          <w:rtl w:val="0"/>
        </w:rPr>
        <w:t xml:space="preserve">Interactionists (DS) </w:t>
      </w:r>
    </w:p>
    <w:p w:rsidR="00000000" w:rsidDel="00000000" w:rsidP="00000000" w:rsidRDefault="00000000" w:rsidRPr="00000000" w14:paraId="0000007B">
      <w:pPr>
        <w:widowControl w:val="0"/>
        <w:spacing w:before="225.6" w:lineRule="auto"/>
        <w:ind w:left="360" w:firstLine="0"/>
        <w:rPr>
          <w:sz w:val="22.00846290588379"/>
          <w:szCs w:val="22.00846290588379"/>
        </w:rPr>
      </w:pPr>
      <w:r w:rsidDel="00000000" w:rsidR="00000000" w:rsidRPr="00000000">
        <w:rPr>
          <w:sz w:val="22.00846290588379"/>
          <w:szCs w:val="22.00846290588379"/>
          <w:rtl w:val="0"/>
        </w:rPr>
        <w:t xml:space="preserve">- Individuals form deviant subcultures may form subcultures because they feel targeted </w:t>
      </w:r>
    </w:p>
    <w:p w:rsidR="00000000" w:rsidDel="00000000" w:rsidP="00000000" w:rsidRDefault="00000000" w:rsidRPr="00000000" w14:paraId="0000007C">
      <w:pPr>
        <w:widowControl w:val="0"/>
        <w:spacing w:before="67.2" w:lineRule="auto"/>
        <w:ind w:left="720" w:right="7276.799999999998" w:firstLine="0"/>
        <w:rPr>
          <w:sz w:val="22.00846290588379"/>
          <w:szCs w:val="22.00846290588379"/>
        </w:rPr>
      </w:pPr>
      <w:r w:rsidDel="00000000" w:rsidR="00000000" w:rsidRPr="00000000">
        <w:rPr>
          <w:sz w:val="22.00846290588379"/>
          <w:szCs w:val="22.00846290588379"/>
          <w:rtl w:val="0"/>
        </w:rPr>
        <w:t xml:space="preserve">by society. </w:t>
      </w:r>
    </w:p>
    <w:p w:rsidR="00000000" w:rsidDel="00000000" w:rsidP="00000000" w:rsidRDefault="00000000" w:rsidRPr="00000000" w14:paraId="0000007D">
      <w:pPr>
        <w:widowControl w:val="0"/>
        <w:ind w:left="360" w:right="815.9999999999991" w:firstLine="0"/>
        <w:rPr>
          <w:sz w:val="22.00846290588379"/>
          <w:szCs w:val="22.00846290588379"/>
        </w:rPr>
      </w:pPr>
      <w:r w:rsidDel="00000000" w:rsidR="00000000" w:rsidRPr="00000000">
        <w:rPr>
          <w:sz w:val="22.00846290588379"/>
          <w:szCs w:val="22.00846290588379"/>
          <w:rtl w:val="0"/>
        </w:rPr>
        <w:t xml:space="preserve">- For example, Edwin Lemert expanded on the concepts of labeling theory and </w:t>
      </w:r>
    </w:p>
    <w:p w:rsidR="00000000" w:rsidDel="00000000" w:rsidP="00000000" w:rsidRDefault="00000000" w:rsidRPr="00000000" w14:paraId="0000007E">
      <w:pPr>
        <w:widowControl w:val="0"/>
        <w:spacing w:before="67.2" w:lineRule="auto"/>
        <w:ind w:left="360" w:firstLine="0"/>
        <w:rPr>
          <w:b w:val="1"/>
          <w:sz w:val="22.00846290588379"/>
          <w:szCs w:val="22.00846290588379"/>
        </w:rPr>
      </w:pPr>
      <w:r w:rsidDel="00000000" w:rsidR="00000000" w:rsidRPr="00000000">
        <w:rPr>
          <w:sz w:val="22.00846290588379"/>
          <w:szCs w:val="22.00846290588379"/>
          <w:rtl w:val="0"/>
        </w:rPr>
        <w:t xml:space="preserve">identified two types of deviance that affect identity formation. </w:t>
      </w:r>
      <w:r w:rsidDel="00000000" w:rsidR="00000000" w:rsidRPr="00000000">
        <w:rPr>
          <w:b w:val="1"/>
          <w:sz w:val="22.00846290588379"/>
          <w:szCs w:val="22.00846290588379"/>
          <w:rtl w:val="0"/>
        </w:rPr>
        <w:t xml:space="preserve">Primary deviance </w:t>
      </w:r>
      <w:r w:rsidDel="00000000" w:rsidR="00000000" w:rsidRPr="00000000">
        <w:rPr>
          <w:sz w:val="22.00846290588379"/>
          <w:szCs w:val="22.00846290588379"/>
          <w:rtl w:val="0"/>
        </w:rPr>
        <w:t xml:space="preserve">is a violation of norms that does not result in any long-term effects on the individual’s self-image or interactions with others. Whereas, </w:t>
      </w:r>
      <w:r w:rsidDel="00000000" w:rsidR="00000000" w:rsidRPr="00000000">
        <w:rPr>
          <w:b w:val="1"/>
          <w:sz w:val="22.00846290588379"/>
          <w:szCs w:val="22.00846290588379"/>
          <w:rtl w:val="0"/>
        </w:rPr>
        <w:t xml:space="preserve">Secondary deviance </w:t>
      </w:r>
      <w:r w:rsidDel="00000000" w:rsidR="00000000" w:rsidRPr="00000000">
        <w:rPr>
          <w:sz w:val="22.00846290588379"/>
          <w:szCs w:val="22.00846290588379"/>
          <w:rtl w:val="0"/>
        </w:rPr>
        <w:t xml:space="preserve">occurs when a person’s self-concept and behavior begin to change after his or her actions are labeled as deviant by members of society. Therefore, </w:t>
      </w:r>
      <w:r w:rsidDel="00000000" w:rsidR="00000000" w:rsidRPr="00000000">
        <w:rPr>
          <w:sz w:val="24.020151138305664"/>
          <w:szCs w:val="24.020151138305664"/>
          <w:rtl w:val="0"/>
        </w:rPr>
        <w:t xml:space="preserve">secondary deviance is important as it affects a person’s self-concept due to societal reaction and so individuals in society may feel targeted and isolated due to stereotypical assumptions being made about them. </w:t>
      </w:r>
      <w:r w:rsidDel="00000000" w:rsidR="00000000" w:rsidRPr="00000000">
        <w:rPr>
          <w:b w:val="1"/>
          <w:sz w:val="22.00846290588379"/>
          <w:szCs w:val="22.00846290588379"/>
          <w:rtl w:val="0"/>
        </w:rPr>
        <w:t xml:space="preserve">- Akers argues that interactionism puts too much emphasis on societal reaction. </w:t>
      </w:r>
    </w:p>
    <w:p w:rsidR="00000000" w:rsidDel="00000000" w:rsidP="00000000" w:rsidRDefault="00000000" w:rsidRPr="00000000" w14:paraId="0000007F">
      <w:pPr>
        <w:widowControl w:val="0"/>
        <w:spacing w:before="81.6" w:lineRule="auto"/>
        <w:ind w:left="720" w:right="28.799999999998818" w:firstLine="0"/>
        <w:rPr>
          <w:b w:val="1"/>
          <w:sz w:val="22.00846290588379"/>
          <w:szCs w:val="22.00846290588379"/>
        </w:rPr>
      </w:pPr>
      <w:r w:rsidDel="00000000" w:rsidR="00000000" w:rsidRPr="00000000">
        <w:rPr>
          <w:b w:val="1"/>
          <w:sz w:val="22.00846290588379"/>
          <w:szCs w:val="22.00846290588379"/>
          <w:rtl w:val="0"/>
        </w:rPr>
        <w:t xml:space="preserve">He argues that some criminal acts, such as murder, rape and child abuse are dreadful and that the act will always be more important than the reaction to it. Also, the notion of social reaction implies that people who commit deviant acts are unaware that they're doing wrong until someone with more power points it out to them. This might be the case with children but adults do not need to wait until a label is attached to understand that what they are doing is wrong. Therefore individuals may not form criminal subcultures due to societal reaction suggesting interactionists ideas are not applicable to society. </w:t>
      </w:r>
    </w:p>
    <w:p w:rsidR="00000000" w:rsidDel="00000000" w:rsidP="00000000" w:rsidRDefault="00000000" w:rsidRPr="00000000" w14:paraId="00000080">
      <w:pPr>
        <w:widowControl w:val="0"/>
        <w:spacing w:before="532.8" w:lineRule="auto"/>
        <w:ind w:left="360" w:right="830.3999999999996" w:firstLine="0"/>
        <w:rPr>
          <w:sz w:val="22.00846290588379"/>
          <w:szCs w:val="22.00846290588379"/>
        </w:rPr>
      </w:pPr>
      <w:r w:rsidDel="00000000" w:rsidR="00000000" w:rsidRPr="00000000">
        <w:rPr>
          <w:sz w:val="22.00846290588379"/>
          <w:szCs w:val="22.00846290588379"/>
          <w:rtl w:val="0"/>
        </w:rPr>
        <w:t xml:space="preserve">- Individuals may commit more crime because of identifying with a self-fulfilling </w:t>
      </w:r>
    </w:p>
    <w:p w:rsidR="00000000" w:rsidDel="00000000" w:rsidP="00000000" w:rsidRDefault="00000000" w:rsidRPr="00000000" w14:paraId="00000081">
      <w:pPr>
        <w:widowControl w:val="0"/>
        <w:spacing w:before="62.400000000000006" w:lineRule="auto"/>
        <w:ind w:left="360" w:right="316.7999999999995" w:firstLine="0"/>
        <w:rPr>
          <w:color w:val="222222"/>
          <w:sz w:val="22.00846290588379"/>
          <w:szCs w:val="22.00846290588379"/>
        </w:rPr>
      </w:pPr>
      <w:r w:rsidDel="00000000" w:rsidR="00000000" w:rsidRPr="00000000">
        <w:rPr>
          <w:sz w:val="22.00846290588379"/>
          <w:szCs w:val="22.00846290588379"/>
          <w:rtl w:val="0"/>
        </w:rPr>
        <w:t xml:space="preserve">prophecy. - This is reinforced by Becker who </w:t>
      </w:r>
      <w:r w:rsidDel="00000000" w:rsidR="00000000" w:rsidRPr="00000000">
        <w:rPr>
          <w:color w:val="222222"/>
          <w:sz w:val="22.00846290588379"/>
          <w:szCs w:val="22.00846290588379"/>
          <w:rtl w:val="0"/>
        </w:rPr>
        <w:t xml:space="preserve">developed this concept by suggesting individuals </w:t>
      </w:r>
    </w:p>
    <w:p w:rsidR="00000000" w:rsidDel="00000000" w:rsidP="00000000" w:rsidRDefault="00000000" w:rsidRPr="00000000" w14:paraId="00000082">
      <w:pPr>
        <w:widowControl w:val="0"/>
        <w:spacing w:before="62.400000000000006" w:lineRule="auto"/>
        <w:ind w:left="360" w:right="263.99999999999864" w:firstLine="0"/>
        <w:rPr>
          <w:b w:val="1"/>
          <w:color w:val="222222"/>
          <w:sz w:val="22.00846290588379"/>
          <w:szCs w:val="22.00846290588379"/>
        </w:rPr>
      </w:pPr>
      <w:r w:rsidDel="00000000" w:rsidR="00000000" w:rsidRPr="00000000">
        <w:rPr>
          <w:color w:val="222222"/>
          <w:sz w:val="22.00846290588379"/>
          <w:szCs w:val="22.00846290588379"/>
          <w:rtl w:val="0"/>
        </w:rPr>
        <w:t xml:space="preserve">who are labelled are more likely to internalize and conform to this image given to them which will affect their self-concept. Therefore, if a person is labelled deviant they will continue to amplify and stereotype to deviancy. This also contributes to deviance becoming a social construction where the cycle repeats and society have ideas about crime and deviance. </w:t>
      </w:r>
      <w:r w:rsidDel="00000000" w:rsidR="00000000" w:rsidRPr="00000000">
        <w:rPr>
          <w:b w:val="1"/>
          <w:color w:val="222222"/>
          <w:sz w:val="22.00846290588379"/>
          <w:szCs w:val="22.00846290588379"/>
          <w:rtl w:val="0"/>
        </w:rPr>
        <w:t xml:space="preserve">- However, the labelling theory can be criticised as labelling does not always </w:t>
      </w:r>
    </w:p>
    <w:p w:rsidR="00000000" w:rsidDel="00000000" w:rsidP="00000000" w:rsidRDefault="00000000" w:rsidRPr="00000000" w14:paraId="00000083">
      <w:pPr>
        <w:widowControl w:val="0"/>
        <w:spacing w:before="81.6" w:lineRule="auto"/>
        <w:ind w:left="720" w:right="110.39999999999964" w:firstLine="0"/>
        <w:rPr>
          <w:color w:val="222222"/>
          <w:sz w:val="22.00846290588379"/>
          <w:szCs w:val="22.00846290588379"/>
        </w:rPr>
      </w:pPr>
      <w:r w:rsidDel="00000000" w:rsidR="00000000" w:rsidRPr="00000000">
        <w:rPr>
          <w:b w:val="1"/>
          <w:color w:val="222222"/>
          <w:sz w:val="22.00846290588379"/>
          <w:szCs w:val="22.00846290588379"/>
          <w:rtl w:val="0"/>
        </w:rPr>
        <w:t xml:space="preserve">lead to a self fulfilling prophecy: Fuller’s/Mirza study of Black girls that were labelled as failures by teachers rejected their labels and so worked harder in order to succeed in education. Reiss’ study also showed how labels do not always lead to a self fulfilling prophecy. Male heterosexual prostitutes would be paid to engage in sex with male clients and were labelled by clients as homosexual but their self-concept was not affected. This suggests that people have been wrongly labelled and may try hard to subvert against this label. So, the labelling process can’t exactly explain the high-levels of crime or why youths join criminal subcultures as it may over-emphasise societal reaction. </w:t>
      </w:r>
      <w:r w:rsidDel="00000000" w:rsidR="00000000" w:rsidRPr="00000000">
        <w:rPr>
          <w:color w:val="222222"/>
          <w:sz w:val="22.00846290588379"/>
          <w:szCs w:val="22.00846290588379"/>
          <w:rtl w:val="0"/>
        </w:rPr>
        <w:t xml:space="preserve">Therefore, interactionist explanations cannot be applied to society as it cannot be studied to reach an explanation of their deviance. </w:t>
      </w:r>
    </w:p>
    <w:p w:rsidR="00000000" w:rsidDel="00000000" w:rsidP="00000000" w:rsidRDefault="00000000" w:rsidRPr="00000000" w14:paraId="00000084">
      <w:pPr>
        <w:widowControl w:val="0"/>
        <w:spacing w:before="379.20000000000005" w:lineRule="auto"/>
        <w:ind w:left="360" w:right="172.79999999999973" w:firstLine="0"/>
        <w:rPr>
          <w:sz w:val="22.00846290588379"/>
          <w:szCs w:val="22.00846290588379"/>
        </w:rPr>
      </w:pPr>
      <w:r w:rsidDel="00000000" w:rsidR="00000000" w:rsidRPr="00000000">
        <w:rPr>
          <w:sz w:val="22.00846290588379"/>
          <w:szCs w:val="22.00846290588379"/>
          <w:rtl w:val="0"/>
        </w:rPr>
        <w:t xml:space="preserve">- Formal agents of social control may target specific groups of people. - For example, this includes the police, who Cicourel argues are more likely to make judgements about wc individual rather than mc, where they may get a lenient punishment. For example, when middle class delinquents are arrested they are less likely to be charged with the offence as they do not fit the picture of a ‘typical delinquent’. Also, their parents are more able to present themselves as respectable </w:t>
      </w:r>
    </w:p>
    <w:p w:rsidR="00000000" w:rsidDel="00000000" w:rsidP="00000000" w:rsidRDefault="00000000" w:rsidRPr="00000000" w14:paraId="00000085">
      <w:pPr>
        <w:widowControl w:val="0"/>
        <w:ind w:left="360" w:right="9.59999999999809" w:firstLine="0"/>
        <w:rPr>
          <w:b w:val="1"/>
          <w:sz w:val="22.00846290588379"/>
          <w:szCs w:val="22.00846290588379"/>
        </w:rPr>
      </w:pPr>
      <w:r w:rsidDel="00000000" w:rsidR="00000000" w:rsidRPr="00000000">
        <w:rPr>
          <w:sz w:val="22.00846290588379"/>
          <w:szCs w:val="22.00846290588379"/>
          <w:rtl w:val="0"/>
        </w:rPr>
        <w:t xml:space="preserve">and reasonable people from a nice neighbourhood and cooperate fully with the juvenile officers, assuring them that their child is truly remorseful. As a result, the middle class delinquent is more likely to be defined as ill rather than criminal, as having accidentally strayed from the path of righteousness just the once and having a real chance of reforming. - </w:t>
      </w:r>
      <w:r w:rsidDel="00000000" w:rsidR="00000000" w:rsidRPr="00000000">
        <w:rPr>
          <w:b w:val="1"/>
          <w:sz w:val="22.00846290588379"/>
          <w:szCs w:val="22.00846290588379"/>
          <w:rtl w:val="0"/>
        </w:rPr>
        <w:t xml:space="preserve">However, there are more other reasonable justifications for why youths form deviant </w:t>
      </w:r>
    </w:p>
    <w:p w:rsidR="00000000" w:rsidDel="00000000" w:rsidP="00000000" w:rsidRDefault="00000000" w:rsidRPr="00000000" w14:paraId="00000086">
      <w:pPr>
        <w:widowControl w:val="0"/>
        <w:spacing w:before="67.2" w:lineRule="auto"/>
        <w:ind w:left="720" w:firstLine="0"/>
        <w:rPr>
          <w:sz w:val="24.020151138305664"/>
          <w:szCs w:val="24.020151138305664"/>
        </w:rPr>
      </w:pPr>
      <w:r w:rsidDel="00000000" w:rsidR="00000000" w:rsidRPr="00000000">
        <w:rPr>
          <w:b w:val="1"/>
          <w:sz w:val="22.00846290588379"/>
          <w:szCs w:val="22.00846290588379"/>
          <w:rtl w:val="0"/>
        </w:rPr>
        <w:t xml:space="preserve">subcultures, other than the labelling process. For example, New-right sociologists argue that criminal activity occurs when an individual's attachment to society is weakened. </w:t>
      </w:r>
      <w:r w:rsidDel="00000000" w:rsidR="00000000" w:rsidRPr="00000000">
        <w:rPr>
          <w:b w:val="1"/>
          <w:color w:val="222222"/>
          <w:sz w:val="22.00846290588379"/>
          <w:szCs w:val="22.00846290588379"/>
          <w:rtl w:val="0"/>
        </w:rPr>
        <w:t xml:space="preserve">According to Hirschi there are four social bonds that bind us together – Attachment; Commitment; Involvement and Belief. Hirschi's theory indicates that this attachment depends on the strength of social bonds that hold people to society. So, those </w:t>
      </w:r>
      <w:r w:rsidDel="00000000" w:rsidR="00000000" w:rsidRPr="00000000">
        <w:rPr>
          <w:b w:val="1"/>
          <w:sz w:val="22.00846290588379"/>
          <w:szCs w:val="22.00846290588379"/>
          <w:rtl w:val="0"/>
        </w:rPr>
        <w:t xml:space="preserve">who are involved and part of social institutions are less likely to go astray. those who aren’t a part of institutions like school, can mean that truancy is an indicator of low social-attachment, and thus a predictor of criminal behaviour. Therefore, interactionists only look at labelling as a reason and assume that the label comes first, and so do not actually explain why some youths commit deviant acts before they have been labelled and others do not - ideas are not applicable</w:t>
      </w:r>
      <w:r w:rsidDel="00000000" w:rsidR="00000000" w:rsidRPr="00000000">
        <w:rPr>
          <w:sz w:val="24.020151138305664"/>
          <w:szCs w:val="24.020151138305664"/>
          <w:rtl w:val="0"/>
        </w:rPr>
        <w:t xml:space="preserve">. </w:t>
      </w:r>
    </w:p>
    <w:p w:rsidR="00000000" w:rsidDel="00000000" w:rsidP="00000000" w:rsidRDefault="00000000" w:rsidRPr="00000000" w14:paraId="00000087">
      <w:pPr>
        <w:widowControl w:val="0"/>
        <w:spacing w:before="686.4" w:lineRule="auto"/>
        <w:ind w:right="1651.199999999999"/>
        <w:rPr>
          <w:b w:val="1"/>
          <w:color w:val="222222"/>
          <w:sz w:val="24.020151138305664"/>
          <w:szCs w:val="24.020151138305664"/>
          <w:u w:val="single"/>
        </w:rPr>
      </w:pPr>
      <w:r w:rsidDel="00000000" w:rsidR="00000000" w:rsidRPr="00000000">
        <w:rPr>
          <w:b w:val="1"/>
          <w:color w:val="222222"/>
          <w:sz w:val="24.020151138305664"/>
          <w:szCs w:val="24.020151138305664"/>
          <w:u w:val="single"/>
          <w:rtl w:val="0"/>
        </w:rPr>
        <w:t xml:space="preserve">CULTURAL + IDENTITY BASED EXPLANATIONS- 16 &amp; 24 marker </w:t>
      </w:r>
    </w:p>
    <w:p w:rsidR="00000000" w:rsidDel="00000000" w:rsidP="00000000" w:rsidRDefault="00000000" w:rsidRPr="00000000" w14:paraId="00000088">
      <w:pPr>
        <w:widowControl w:val="0"/>
        <w:spacing w:before="422.40000000000003" w:lineRule="auto"/>
        <w:ind w:left="360" w:right="916.7999999999995" w:firstLine="0"/>
        <w:rPr>
          <w:color w:val="222222"/>
          <w:sz w:val="24.020151138305664"/>
          <w:szCs w:val="24.020151138305664"/>
        </w:rPr>
      </w:pPr>
      <w:r w:rsidDel="00000000" w:rsidR="00000000" w:rsidRPr="00000000">
        <w:rPr>
          <w:color w:val="222222"/>
          <w:sz w:val="24.020151138305664"/>
          <w:szCs w:val="24.020151138305664"/>
          <w:rtl w:val="0"/>
        </w:rPr>
        <w:t xml:space="preserve">- Culture and identity based explanations explore between social class, </w:t>
      </w:r>
    </w:p>
    <w:p w:rsidR="00000000" w:rsidDel="00000000" w:rsidP="00000000" w:rsidRDefault="00000000" w:rsidRPr="00000000" w14:paraId="00000089">
      <w:pPr>
        <w:widowControl w:val="0"/>
        <w:spacing w:before="91.19999999999999" w:lineRule="auto"/>
        <w:ind w:left="720" w:right="532.7999999999997" w:firstLine="0"/>
        <w:rPr>
          <w:color w:val="222222"/>
          <w:sz w:val="24.020151138305664"/>
          <w:szCs w:val="24.020151138305664"/>
        </w:rPr>
      </w:pPr>
      <w:r w:rsidDel="00000000" w:rsidR="00000000" w:rsidRPr="00000000">
        <w:rPr>
          <w:color w:val="222222"/>
          <w:sz w:val="24.020151138305664"/>
          <w:szCs w:val="24.020151138305664"/>
          <w:rtl w:val="0"/>
        </w:rPr>
        <w:t xml:space="preserve">ethnicity and gender and its related lack of opportunities as a key issue in explaining subcultural deviance. </w:t>
      </w:r>
    </w:p>
    <w:p w:rsidR="00000000" w:rsidDel="00000000" w:rsidP="00000000" w:rsidRDefault="00000000" w:rsidRPr="00000000" w14:paraId="0000008A">
      <w:pPr>
        <w:widowControl w:val="0"/>
        <w:spacing w:before="422.40000000000003" w:lineRule="auto"/>
        <w:ind w:left="360" w:right="23.999999999998636" w:firstLine="0"/>
        <w:rPr>
          <w:color w:val="222222"/>
          <w:sz w:val="24.020151138305664"/>
          <w:szCs w:val="24.020151138305664"/>
        </w:rPr>
      </w:pPr>
      <w:r w:rsidDel="00000000" w:rsidR="00000000" w:rsidRPr="00000000">
        <w:rPr>
          <w:color w:val="222222"/>
          <w:sz w:val="24.020151138305664"/>
          <w:szCs w:val="24.020151138305664"/>
          <w:rtl w:val="0"/>
        </w:rPr>
        <w:t xml:space="preserve">- Many people, like the working class are excluded from society and their goals. - For instance, Young argues that we live in a ‘bulimic society’, a contradictory </w:t>
      </w:r>
    </w:p>
    <w:p w:rsidR="00000000" w:rsidDel="00000000" w:rsidP="00000000" w:rsidRDefault="00000000" w:rsidRPr="00000000" w14:paraId="0000008B">
      <w:pPr>
        <w:widowControl w:val="0"/>
        <w:spacing w:before="91.19999999999999" w:lineRule="auto"/>
        <w:ind w:left="360" w:right="139.19999999999845" w:firstLine="0"/>
        <w:rPr>
          <w:color w:val="222222"/>
          <w:sz w:val="24.020151138305664"/>
          <w:szCs w:val="24.020151138305664"/>
        </w:rPr>
      </w:pPr>
      <w:r w:rsidDel="00000000" w:rsidR="00000000" w:rsidRPr="00000000">
        <w:rPr>
          <w:color w:val="222222"/>
          <w:sz w:val="24.020151138305664"/>
          <w:szCs w:val="24.020151138305664"/>
          <w:rtl w:val="0"/>
        </w:rPr>
        <w:t xml:space="preserve">culture in which citizens are encouraged to worship money, status and success but many are isolated in achieving those things. Thus the wc feel an “intensity of exclusion”. This suggests that the underclass feel insecure and frustrated as they may lack material deprivation and suffer from poverty. Therefore, they may not be able to achieve society's goals like everyone else and thus they rebel and turn to crime. - So working-class youth deviance is an emotional response to social </w:t>
      </w:r>
    </w:p>
    <w:p w:rsidR="00000000" w:rsidDel="00000000" w:rsidP="00000000" w:rsidRDefault="00000000" w:rsidRPr="00000000" w14:paraId="0000008C">
      <w:pPr>
        <w:widowControl w:val="0"/>
        <w:spacing w:before="86.4" w:lineRule="auto"/>
        <w:ind w:left="720" w:right="7248" w:firstLine="0"/>
        <w:rPr>
          <w:color w:val="222222"/>
          <w:sz w:val="24.020151138305664"/>
          <w:szCs w:val="24.020151138305664"/>
        </w:rPr>
      </w:pPr>
      <w:r w:rsidDel="00000000" w:rsidR="00000000" w:rsidRPr="00000000">
        <w:rPr>
          <w:color w:val="222222"/>
          <w:sz w:val="24.020151138305664"/>
          <w:szCs w:val="24.020151138305664"/>
          <w:rtl w:val="0"/>
        </w:rPr>
        <w:t xml:space="preserve">exclusion. </w:t>
      </w:r>
    </w:p>
    <w:p w:rsidR="00000000" w:rsidDel="00000000" w:rsidP="00000000" w:rsidRDefault="00000000" w:rsidRPr="00000000" w14:paraId="0000008D">
      <w:pPr>
        <w:widowControl w:val="0"/>
        <w:spacing w:before="422.40000000000003" w:lineRule="auto"/>
        <w:ind w:left="360" w:right="211.1999999999989" w:firstLine="0"/>
        <w:rPr>
          <w:color w:val="222222"/>
          <w:sz w:val="24.020151138305664"/>
          <w:szCs w:val="24.020151138305664"/>
        </w:rPr>
      </w:pPr>
      <w:r w:rsidDel="00000000" w:rsidR="00000000" w:rsidRPr="00000000">
        <w:rPr>
          <w:color w:val="222222"/>
          <w:sz w:val="24.020151138305664"/>
          <w:szCs w:val="24.020151138305664"/>
          <w:rtl w:val="0"/>
        </w:rPr>
        <w:t xml:space="preserve">- Criminality is seen as success and competition in their lives for some males - For example, Harding saw gangs as a social arena for competition where members struggle for distinction, status, position and survival. Success is determined by acquiring and retaining ‘street capital’ which Harding adapted from Bourdieu's ideas of cultural capital. - Therefore showing that boys see criminality as a game which they must play and is the only game they know of to ultimately survive, which in this case </w:t>
      </w:r>
    </w:p>
    <w:p w:rsidR="00000000" w:rsidDel="00000000" w:rsidP="00000000" w:rsidRDefault="00000000" w:rsidRPr="00000000" w14:paraId="0000008E">
      <w:pPr>
        <w:widowControl w:val="0"/>
        <w:ind w:left="720" w:right="249.59999999999923" w:firstLine="0"/>
        <w:jc w:val="both"/>
        <w:rPr>
          <w:color w:val="222222"/>
          <w:sz w:val="24.020151138305664"/>
          <w:szCs w:val="24.020151138305664"/>
        </w:rPr>
      </w:pPr>
      <w:r w:rsidDel="00000000" w:rsidR="00000000" w:rsidRPr="00000000">
        <w:rPr>
          <w:color w:val="222222"/>
          <w:sz w:val="24.020151138305664"/>
          <w:szCs w:val="24.020151138305664"/>
          <w:rtl w:val="0"/>
        </w:rPr>
        <w:t xml:space="preserve">make money and be successful in the future. Therefore this game consisted of ‘high stakes’, where the gang was a dangerous place for young people to position themselves in. </w:t>
      </w:r>
    </w:p>
    <w:p w:rsidR="00000000" w:rsidDel="00000000" w:rsidP="00000000" w:rsidRDefault="00000000" w:rsidRPr="00000000" w14:paraId="0000008F">
      <w:pPr>
        <w:widowControl w:val="0"/>
        <w:spacing w:before="417.59999999999997" w:lineRule="auto"/>
        <w:ind w:left="360" w:right="571.1999999999989" w:firstLine="0"/>
        <w:rPr>
          <w:color w:val="222222"/>
          <w:sz w:val="24.020151138305664"/>
          <w:szCs w:val="24.020151138305664"/>
        </w:rPr>
      </w:pPr>
      <w:r w:rsidDel="00000000" w:rsidR="00000000" w:rsidRPr="00000000">
        <w:rPr>
          <w:color w:val="222222"/>
          <w:sz w:val="24.020151138305664"/>
          <w:szCs w:val="24.020151138305664"/>
          <w:rtl w:val="0"/>
        </w:rPr>
        <w:t xml:space="preserve">- There are links between gang membership and social deprivation - For example, Decker and Van Winkle argue the reasons for joining youth </w:t>
      </w:r>
    </w:p>
    <w:p w:rsidR="00000000" w:rsidDel="00000000" w:rsidP="00000000" w:rsidRDefault="00000000" w:rsidRPr="00000000" w14:paraId="00000090">
      <w:pPr>
        <w:widowControl w:val="0"/>
        <w:spacing w:before="91.19999999999999" w:lineRule="auto"/>
        <w:ind w:left="720" w:right="129.5999999999981" w:firstLine="0"/>
        <w:rPr>
          <w:color w:val="222222"/>
          <w:sz w:val="24.020151138305664"/>
          <w:szCs w:val="24.020151138305664"/>
        </w:rPr>
      </w:pPr>
      <w:r w:rsidDel="00000000" w:rsidR="00000000" w:rsidRPr="00000000">
        <w:rPr>
          <w:color w:val="222222"/>
          <w:sz w:val="24.020151138305664"/>
          <w:szCs w:val="24.020151138305664"/>
          <w:rtl w:val="0"/>
        </w:rPr>
        <w:t xml:space="preserve">gangs consist of ‘push’ and ‘pull’ factors. The pulls include gang membership which is attractive to most boys as it can give status and excitement for money-making opportunities. The ‘pushes’ may come from social, political, economic disadvantages. This may be due to feelings of exclusion and marginalisation. Therefore, gangs may provide the sense of safety and support that is missing from a young person’s life. Fear of violence and a desire from deprived neighbourhoods towards a gang, can provide protection to its members by sheer weight of numbers. </w:t>
      </w:r>
    </w:p>
    <w:p w:rsidR="00000000" w:rsidDel="00000000" w:rsidP="00000000" w:rsidRDefault="00000000" w:rsidRPr="00000000" w14:paraId="00000091">
      <w:pPr>
        <w:widowControl w:val="0"/>
        <w:spacing w:before="417.59999999999997" w:lineRule="auto"/>
        <w:ind w:left="360" w:right="167.99999999999955" w:firstLine="0"/>
        <w:rPr>
          <w:b w:val="1"/>
          <w:sz w:val="22.00846290588379"/>
          <w:szCs w:val="22.00846290588379"/>
        </w:rPr>
      </w:pPr>
      <w:r w:rsidDel="00000000" w:rsidR="00000000" w:rsidRPr="00000000">
        <w:rPr>
          <w:color w:val="222222"/>
          <w:sz w:val="24.020151138305664"/>
          <w:szCs w:val="24.020151138305664"/>
          <w:rtl w:val="0"/>
        </w:rPr>
        <w:t xml:space="preserve">- </w:t>
      </w:r>
      <w:r w:rsidDel="00000000" w:rsidR="00000000" w:rsidRPr="00000000">
        <w:rPr>
          <w:b w:val="1"/>
          <w:sz w:val="22.00846290588379"/>
          <w:szCs w:val="22.00846290588379"/>
          <w:rtl w:val="0"/>
        </w:rPr>
        <w:t xml:space="preserve">(E) However, because cultural-identity based explanations only look for examples related </w:t>
      </w:r>
    </w:p>
    <w:p w:rsidR="00000000" w:rsidDel="00000000" w:rsidP="00000000" w:rsidRDefault="00000000" w:rsidRPr="00000000" w14:paraId="00000092">
      <w:pPr>
        <w:widowControl w:val="0"/>
        <w:spacing w:before="96" w:lineRule="auto"/>
        <w:ind w:left="720" w:right="105.59999999999945" w:firstLine="0"/>
        <w:rPr>
          <w:b w:val="1"/>
          <w:sz w:val="22.00846290588379"/>
          <w:szCs w:val="22.00846290588379"/>
        </w:rPr>
      </w:pPr>
      <w:r w:rsidDel="00000000" w:rsidR="00000000" w:rsidRPr="00000000">
        <w:rPr>
          <w:b w:val="1"/>
          <w:sz w:val="22.00846290588379"/>
          <w:szCs w:val="22.00846290588379"/>
          <w:rtl w:val="0"/>
        </w:rPr>
        <w:t xml:space="preserve">to class they interpret them that way therefore they were finding meanings that didn’t really exist. Additionally, some sociologists argue that not all youths were members of a spectacular youth subculture so marxists were only studying a visible minority. Other sociologists may look at labelling as san explanation which may tell us more about the individual and how deviance may occur. For example, Becker may use the labelling theory to suggest that individuals who are labelled may lead to a ‘self-fulfilling prophecy’. This means they can live up to that label and thus deviancy amplification occurs. This suggests that not all working-class face social issues so underclass conditions may not be a reason for young people joining gangs. </w:t>
      </w:r>
    </w:p>
    <w:p w:rsidR="00000000" w:rsidDel="00000000" w:rsidP="00000000" w:rsidRDefault="00000000" w:rsidRPr="00000000" w14:paraId="00000093">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